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6D" w:rsidRPr="00181602" w:rsidRDefault="00D10E6D" w:rsidP="00D10E6D">
      <w:pPr>
        <w:spacing w:line="360" w:lineRule="auto"/>
        <w:rPr>
          <w:rFonts w:ascii="Arial" w:hAnsi="Arial" w:cs="Arial"/>
        </w:rPr>
      </w:pPr>
    </w:p>
    <w:tbl>
      <w:tblPr>
        <w:tblpPr w:leftFromText="141" w:rightFromText="141" w:vertAnchor="text" w:tblpXSpec="center" w:tblpY="-329"/>
        <w:tblW w:w="10423" w:type="dxa"/>
        <w:tblLook w:val="0000"/>
      </w:tblPr>
      <w:tblGrid>
        <w:gridCol w:w="3591"/>
        <w:gridCol w:w="1857"/>
        <w:gridCol w:w="4975"/>
      </w:tblGrid>
      <w:tr w:rsidR="00D10E6D" w:rsidRPr="00181602" w:rsidTr="000D3082">
        <w:trPr>
          <w:cantSplit/>
          <w:trHeight w:val="570"/>
        </w:trPr>
        <w:tc>
          <w:tcPr>
            <w:tcW w:w="3591" w:type="dxa"/>
          </w:tcPr>
          <w:p w:rsidR="00D10E6D" w:rsidRPr="00181602" w:rsidRDefault="00D10E6D" w:rsidP="000D3082">
            <w:pPr>
              <w:pStyle w:val="Titre4"/>
              <w:spacing w:line="360" w:lineRule="auto"/>
              <w:jc w:val="center"/>
              <w:rPr>
                <w:rFonts w:cs="Arial"/>
                <w:sz w:val="24"/>
                <w:szCs w:val="24"/>
              </w:rPr>
            </w:pPr>
            <w:r w:rsidRPr="00181602">
              <w:rPr>
                <w:rFonts w:cs="Arial"/>
                <w:sz w:val="24"/>
                <w:szCs w:val="24"/>
              </w:rPr>
              <w:t>AFRICAN UNION</w:t>
            </w:r>
          </w:p>
        </w:tc>
        <w:tc>
          <w:tcPr>
            <w:tcW w:w="1857" w:type="dxa"/>
            <w:vMerge w:val="restart"/>
          </w:tcPr>
          <w:p w:rsidR="00D10E6D" w:rsidRPr="00181602" w:rsidRDefault="00D10E6D" w:rsidP="000D3082">
            <w:pPr>
              <w:spacing w:line="360" w:lineRule="auto"/>
              <w:jc w:val="center"/>
              <w:rPr>
                <w:rFonts w:ascii="Arial" w:hAnsi="Arial" w:cs="Arial"/>
                <w:b/>
              </w:rPr>
            </w:pPr>
            <w:r w:rsidRPr="00181602">
              <w:rPr>
                <w:rFonts w:ascii="Arial" w:hAnsi="Arial" w:cs="Arial"/>
                <w:b/>
                <w:noProof/>
              </w:rPr>
              <w:drawing>
                <wp:inline distT="0" distB="0" distL="0" distR="0">
                  <wp:extent cx="714375" cy="619125"/>
                  <wp:effectExtent l="19050" t="0" r="9525" b="0"/>
                  <wp:docPr id="3"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8"/>
                          <a:srcRect/>
                          <a:stretch>
                            <a:fillRect/>
                          </a:stretch>
                        </pic:blipFill>
                        <pic:spPr bwMode="auto">
                          <a:xfrm>
                            <a:off x="0" y="0"/>
                            <a:ext cx="714375" cy="619125"/>
                          </a:xfrm>
                          <a:prstGeom prst="rect">
                            <a:avLst/>
                          </a:prstGeom>
                          <a:noFill/>
                          <a:ln w="9525">
                            <a:noFill/>
                            <a:miter lim="800000"/>
                            <a:headEnd/>
                            <a:tailEnd/>
                          </a:ln>
                        </pic:spPr>
                      </pic:pic>
                    </a:graphicData>
                  </a:graphic>
                </wp:inline>
              </w:drawing>
            </w:r>
          </w:p>
        </w:tc>
        <w:tc>
          <w:tcPr>
            <w:tcW w:w="4975" w:type="dxa"/>
          </w:tcPr>
          <w:p w:rsidR="00D10E6D" w:rsidRPr="00181602" w:rsidRDefault="00D10E6D" w:rsidP="000D3082">
            <w:pPr>
              <w:pStyle w:val="Titre4"/>
              <w:spacing w:line="360" w:lineRule="auto"/>
              <w:jc w:val="center"/>
              <w:rPr>
                <w:rFonts w:cs="Arial"/>
                <w:sz w:val="24"/>
                <w:szCs w:val="24"/>
              </w:rPr>
            </w:pPr>
            <w:r w:rsidRPr="00181602">
              <w:rPr>
                <w:rFonts w:cs="Arial"/>
                <w:sz w:val="24"/>
                <w:szCs w:val="24"/>
              </w:rPr>
              <w:t>UNION AFRICAINE</w:t>
            </w:r>
          </w:p>
        </w:tc>
      </w:tr>
      <w:tr w:rsidR="00D10E6D" w:rsidRPr="00181602" w:rsidTr="000D3082">
        <w:trPr>
          <w:cantSplit/>
          <w:trHeight w:val="570"/>
        </w:trPr>
        <w:tc>
          <w:tcPr>
            <w:tcW w:w="3591" w:type="dxa"/>
            <w:tcBorders>
              <w:bottom w:val="single" w:sz="4" w:space="0" w:color="auto"/>
            </w:tcBorders>
          </w:tcPr>
          <w:p w:rsidR="00D10E6D" w:rsidRPr="00181602" w:rsidRDefault="00D10E6D" w:rsidP="000D3082">
            <w:pPr>
              <w:spacing w:line="360" w:lineRule="auto"/>
              <w:jc w:val="center"/>
              <w:rPr>
                <w:rFonts w:ascii="Arial" w:hAnsi="Arial" w:cs="Arial"/>
                <w:b/>
              </w:rPr>
            </w:pPr>
            <w:r w:rsidRPr="00181602">
              <w:rPr>
                <w:rFonts w:ascii="Arial" w:hAnsi="Arial" w:cs="Arial"/>
                <w:b/>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1.75pt" o:ole="">
                  <v:imagedata r:id="rId9" o:title=""/>
                </v:shape>
                <o:OLEObject Type="Embed" ProgID="PBrush" ShapeID="_x0000_i1025" DrawAspect="Content" ObjectID="_1663254356" r:id="rId10"/>
              </w:object>
            </w:r>
          </w:p>
        </w:tc>
        <w:tc>
          <w:tcPr>
            <w:tcW w:w="1857" w:type="dxa"/>
            <w:vMerge/>
            <w:tcBorders>
              <w:bottom w:val="single" w:sz="4" w:space="0" w:color="auto"/>
            </w:tcBorders>
          </w:tcPr>
          <w:p w:rsidR="00D10E6D" w:rsidRPr="00181602" w:rsidRDefault="00D10E6D" w:rsidP="000D3082">
            <w:pPr>
              <w:spacing w:line="360" w:lineRule="auto"/>
              <w:rPr>
                <w:rFonts w:ascii="Arial" w:hAnsi="Arial" w:cs="Arial"/>
                <w:b/>
              </w:rPr>
            </w:pPr>
          </w:p>
        </w:tc>
        <w:tc>
          <w:tcPr>
            <w:tcW w:w="4975" w:type="dxa"/>
            <w:tcBorders>
              <w:bottom w:val="single" w:sz="4" w:space="0" w:color="auto"/>
            </w:tcBorders>
          </w:tcPr>
          <w:p w:rsidR="00D10E6D" w:rsidRPr="00181602" w:rsidRDefault="00D10E6D" w:rsidP="000D3082">
            <w:pPr>
              <w:pStyle w:val="Titre4"/>
              <w:spacing w:line="360" w:lineRule="auto"/>
              <w:jc w:val="center"/>
              <w:rPr>
                <w:rFonts w:cs="Arial"/>
                <w:sz w:val="24"/>
                <w:szCs w:val="24"/>
              </w:rPr>
            </w:pPr>
            <w:r w:rsidRPr="00181602">
              <w:rPr>
                <w:rFonts w:cs="Arial"/>
                <w:sz w:val="24"/>
                <w:szCs w:val="24"/>
              </w:rPr>
              <w:t>UNIÃO AFRICANA</w:t>
            </w:r>
          </w:p>
        </w:tc>
      </w:tr>
      <w:tr w:rsidR="00D10E6D" w:rsidRPr="00181602" w:rsidTr="000D3082">
        <w:trPr>
          <w:cantSplit/>
          <w:trHeight w:val="756"/>
        </w:trPr>
        <w:tc>
          <w:tcPr>
            <w:tcW w:w="10423" w:type="dxa"/>
            <w:gridSpan w:val="3"/>
            <w:tcBorders>
              <w:top w:val="single" w:sz="4" w:space="0" w:color="auto"/>
              <w:bottom w:val="single" w:sz="4" w:space="0" w:color="auto"/>
            </w:tcBorders>
          </w:tcPr>
          <w:p w:rsidR="00D10E6D" w:rsidRPr="00181602" w:rsidRDefault="00D10E6D" w:rsidP="000D3082">
            <w:pPr>
              <w:spacing w:line="360" w:lineRule="auto"/>
              <w:jc w:val="center"/>
              <w:rPr>
                <w:rFonts w:ascii="Arial" w:hAnsi="Arial" w:cs="Arial"/>
                <w:b/>
              </w:rPr>
            </w:pPr>
            <w:r w:rsidRPr="00181602">
              <w:rPr>
                <w:rFonts w:ascii="Arial" w:hAnsi="Arial" w:cs="Arial"/>
                <w:b/>
              </w:rPr>
              <w:t>Centre d’Etudes Linguistiques et Historiques par Tradition Orale (CELHTO)</w:t>
            </w:r>
          </w:p>
          <w:p w:rsidR="00D10E6D" w:rsidRPr="00181602" w:rsidRDefault="00D10E6D" w:rsidP="000D3082">
            <w:pPr>
              <w:spacing w:line="360" w:lineRule="auto"/>
              <w:jc w:val="center"/>
              <w:rPr>
                <w:rFonts w:ascii="Arial" w:hAnsi="Arial" w:cs="Arial"/>
                <w:b/>
              </w:rPr>
            </w:pPr>
            <w:r w:rsidRPr="00181602">
              <w:rPr>
                <w:rFonts w:ascii="Arial" w:hAnsi="Arial" w:cs="Arial"/>
                <w:b/>
              </w:rPr>
              <w:t>Bureau UA – Niamey</w:t>
            </w:r>
          </w:p>
          <w:p w:rsidR="00D10E6D" w:rsidRPr="00181602" w:rsidRDefault="00D10E6D" w:rsidP="000D3082">
            <w:pPr>
              <w:spacing w:line="360" w:lineRule="auto"/>
              <w:ind w:right="-533"/>
              <w:jc w:val="center"/>
              <w:rPr>
                <w:rFonts w:ascii="Arial" w:hAnsi="Arial" w:cs="Arial"/>
                <w:b/>
                <w:i/>
              </w:rPr>
            </w:pPr>
            <w:r w:rsidRPr="00181602">
              <w:rPr>
                <w:rFonts w:ascii="Arial" w:hAnsi="Arial" w:cs="Arial"/>
                <w:b/>
                <w:i/>
              </w:rPr>
              <w:t>B. P. : 878 Niamey (Niger) - Téléphone  : (00227) 20 73 54 14  -  Fax : (00227) 20 73 36 54</w:t>
            </w:r>
          </w:p>
          <w:p w:rsidR="00D10E6D" w:rsidRPr="00181602" w:rsidRDefault="00D10E6D" w:rsidP="000D3082">
            <w:pPr>
              <w:spacing w:line="360" w:lineRule="auto"/>
              <w:ind w:right="-533"/>
              <w:jc w:val="center"/>
              <w:rPr>
                <w:rFonts w:ascii="Arial" w:hAnsi="Arial" w:cs="Arial"/>
                <w:b/>
                <w:i/>
              </w:rPr>
            </w:pPr>
            <w:r w:rsidRPr="00181602">
              <w:rPr>
                <w:rFonts w:ascii="Arial" w:hAnsi="Arial" w:cs="Arial"/>
                <w:b/>
                <w:i/>
              </w:rPr>
              <w:t xml:space="preserve">E-mail : </w:t>
            </w:r>
            <w:hyperlink r:id="rId11" w:history="1">
              <w:r w:rsidRPr="00181602">
                <w:rPr>
                  <w:rStyle w:val="Lienhypertexte"/>
                  <w:rFonts w:ascii="Arial" w:eastAsia="Arial Unicode MS" w:hAnsi="Arial" w:cs="Arial"/>
                  <w:b/>
                  <w:i/>
                </w:rPr>
                <w:t>celhto@africa-union.org</w:t>
              </w:r>
            </w:hyperlink>
            <w:r w:rsidRPr="00181602">
              <w:rPr>
                <w:rFonts w:ascii="Arial" w:hAnsi="Arial" w:cs="Arial"/>
                <w:b/>
                <w:i/>
              </w:rPr>
              <w:t xml:space="preserve"> – Site Web : </w:t>
            </w:r>
            <w:r w:rsidRPr="00181602">
              <w:rPr>
                <w:rFonts w:ascii="Arial" w:hAnsi="Arial" w:cs="Arial"/>
                <w:b/>
                <w:i/>
                <w:u w:val="single"/>
              </w:rPr>
              <w:t>www.celhto.org</w:t>
            </w:r>
          </w:p>
          <w:p w:rsidR="00D10E6D" w:rsidRPr="00181602" w:rsidRDefault="00D10E6D" w:rsidP="000D3082">
            <w:pPr>
              <w:spacing w:line="360" w:lineRule="auto"/>
              <w:jc w:val="center"/>
              <w:rPr>
                <w:rFonts w:ascii="Arial" w:hAnsi="Arial" w:cs="Arial"/>
              </w:rPr>
            </w:pPr>
          </w:p>
        </w:tc>
      </w:tr>
    </w:tbl>
    <w:p w:rsidR="00D10E6D" w:rsidRDefault="00D10E6D" w:rsidP="00D10E6D">
      <w:pPr>
        <w:tabs>
          <w:tab w:val="left" w:pos="3105"/>
        </w:tabs>
        <w:spacing w:line="360" w:lineRule="auto"/>
        <w:ind w:right="-86"/>
        <w:jc w:val="center"/>
        <w:rPr>
          <w:rFonts w:ascii="Arial" w:hAnsi="Arial" w:cs="Arial"/>
          <w:b/>
          <w:color w:val="00B050"/>
          <w:spacing w:val="-15"/>
          <w:sz w:val="32"/>
          <w:szCs w:val="32"/>
        </w:rPr>
      </w:pPr>
      <w:r w:rsidRPr="00C24181">
        <w:rPr>
          <w:rFonts w:ascii="Arial" w:hAnsi="Arial" w:cs="Arial"/>
          <w:b/>
          <w:color w:val="00B050"/>
          <w:spacing w:val="-15"/>
          <w:sz w:val="32"/>
          <w:szCs w:val="32"/>
        </w:rPr>
        <w:t>PROGRAMME COLLECTE DES SOURCES ORALES</w:t>
      </w:r>
    </w:p>
    <w:p w:rsidR="008436C3" w:rsidRPr="00C24181" w:rsidRDefault="008436C3" w:rsidP="00D10E6D">
      <w:pPr>
        <w:tabs>
          <w:tab w:val="left" w:pos="3105"/>
        </w:tabs>
        <w:spacing w:line="360" w:lineRule="auto"/>
        <w:ind w:right="-86"/>
        <w:jc w:val="center"/>
        <w:rPr>
          <w:rFonts w:ascii="Arial" w:hAnsi="Arial" w:cs="Arial"/>
          <w:b/>
          <w:color w:val="00B050"/>
          <w:spacing w:val="-15"/>
          <w:sz w:val="32"/>
          <w:szCs w:val="32"/>
        </w:rPr>
      </w:pPr>
    </w:p>
    <w:p w:rsidR="00D10E6D" w:rsidRPr="00181602" w:rsidRDefault="008436C3" w:rsidP="008436C3">
      <w:pPr>
        <w:shd w:val="clear" w:color="auto" w:fill="FFFFFF"/>
        <w:tabs>
          <w:tab w:val="left" w:pos="2490"/>
        </w:tabs>
        <w:spacing w:line="360" w:lineRule="auto"/>
        <w:jc w:val="center"/>
        <w:rPr>
          <w:rFonts w:ascii="Arial" w:hAnsi="Arial" w:cs="Arial"/>
          <w:b/>
          <w:spacing w:val="-15"/>
        </w:rPr>
      </w:pPr>
      <w:r>
        <w:rPr>
          <w:b/>
          <w:noProof/>
        </w:rPr>
        <w:drawing>
          <wp:inline distT="0" distB="0" distL="0" distR="0">
            <wp:extent cx="4857750" cy="3248025"/>
            <wp:effectExtent l="19050" t="0" r="0" b="0"/>
            <wp:docPr id="2" name="Image 4" descr="C:\Users\tubluk\Desktop\partage\images publications\calendriers\DSC0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tubluk\Desktop\partage\images publications\calendriers\DSC02485.JPG"/>
                    <pic:cNvPicPr>
                      <a:picLocks noChangeAspect="1" noChangeArrowheads="1"/>
                    </pic:cNvPicPr>
                  </pic:nvPicPr>
                  <pic:blipFill>
                    <a:blip r:embed="rId12" cstate="print"/>
                    <a:srcRect/>
                    <a:stretch>
                      <a:fillRect/>
                    </a:stretch>
                  </pic:blipFill>
                  <pic:spPr bwMode="auto">
                    <a:xfrm>
                      <a:off x="0" y="0"/>
                      <a:ext cx="4857750" cy="3248025"/>
                    </a:xfrm>
                    <a:prstGeom prst="rect">
                      <a:avLst/>
                    </a:prstGeom>
                    <a:noFill/>
                    <a:ln w="9525">
                      <a:noFill/>
                      <a:miter lim="800000"/>
                      <a:headEnd/>
                      <a:tailEnd/>
                    </a:ln>
                  </pic:spPr>
                </pic:pic>
              </a:graphicData>
            </a:graphic>
          </wp:inline>
        </w:drawing>
      </w:r>
    </w:p>
    <w:p w:rsidR="008436C3" w:rsidRDefault="008436C3" w:rsidP="00D10E6D">
      <w:pPr>
        <w:shd w:val="clear" w:color="auto" w:fill="FFFFFF"/>
        <w:spacing w:line="360" w:lineRule="auto"/>
        <w:jc w:val="center"/>
        <w:rPr>
          <w:rFonts w:ascii="Arial" w:hAnsi="Arial" w:cs="Arial"/>
          <w:b/>
          <w:spacing w:val="-15"/>
        </w:rPr>
      </w:pPr>
    </w:p>
    <w:p w:rsidR="008436C3" w:rsidRDefault="008436C3" w:rsidP="00D10E6D">
      <w:pPr>
        <w:shd w:val="clear" w:color="auto" w:fill="FFFFFF"/>
        <w:spacing w:line="360" w:lineRule="auto"/>
        <w:jc w:val="center"/>
        <w:rPr>
          <w:rFonts w:ascii="Arial" w:hAnsi="Arial" w:cs="Arial"/>
          <w:b/>
          <w:spacing w:val="-15"/>
        </w:rPr>
      </w:pPr>
    </w:p>
    <w:p w:rsidR="008436C3" w:rsidRPr="008436C3" w:rsidRDefault="00D10E6D" w:rsidP="008436C3">
      <w:pPr>
        <w:shd w:val="clear" w:color="auto" w:fill="FFFFFF"/>
        <w:jc w:val="center"/>
        <w:rPr>
          <w:rFonts w:ascii="Arial" w:hAnsi="Arial" w:cs="Arial"/>
          <w:b/>
          <w:sz w:val="36"/>
          <w:szCs w:val="36"/>
        </w:rPr>
      </w:pPr>
      <w:r w:rsidRPr="008436C3">
        <w:rPr>
          <w:rFonts w:ascii="Arial" w:hAnsi="Arial" w:cs="Arial"/>
          <w:b/>
          <w:spacing w:val="-15"/>
          <w:sz w:val="36"/>
          <w:szCs w:val="36"/>
        </w:rPr>
        <w:t xml:space="preserve">CONCOURS </w:t>
      </w:r>
      <w:r w:rsidRPr="008436C3">
        <w:rPr>
          <w:rFonts w:ascii="Arial" w:hAnsi="Arial" w:cs="Arial"/>
          <w:b/>
          <w:sz w:val="36"/>
          <w:szCs w:val="36"/>
        </w:rPr>
        <w:t xml:space="preserve"> DE CONTES SUR DES VALEURS CULTURELLES AFRICAINES</w:t>
      </w:r>
    </w:p>
    <w:p w:rsidR="008436C3" w:rsidRDefault="008436C3" w:rsidP="008436C3">
      <w:pPr>
        <w:tabs>
          <w:tab w:val="left" w:pos="6015"/>
        </w:tabs>
        <w:spacing w:after="200" w:line="276" w:lineRule="auto"/>
        <w:rPr>
          <w:rFonts w:ascii="Arial" w:hAnsi="Arial" w:cs="Arial"/>
          <w:b/>
        </w:rPr>
      </w:pPr>
      <w:r>
        <w:rPr>
          <w:rFonts w:ascii="Arial" w:hAnsi="Arial" w:cs="Arial"/>
          <w:b/>
        </w:rPr>
        <w:br w:type="page"/>
      </w:r>
    </w:p>
    <w:p w:rsidR="00D10E6D" w:rsidRPr="00181602" w:rsidRDefault="00945EB4" w:rsidP="00D10E6D">
      <w:pPr>
        <w:shd w:val="clear" w:color="auto" w:fill="FFFFFF"/>
        <w:spacing w:line="360" w:lineRule="auto"/>
        <w:jc w:val="both"/>
        <w:rPr>
          <w:rFonts w:ascii="Arial" w:hAnsi="Arial" w:cs="Arial"/>
          <w:color w:val="FF0000"/>
          <w:spacing w:val="-15"/>
        </w:rPr>
      </w:pPr>
      <w:r>
        <w:rPr>
          <w:rFonts w:ascii="Arial" w:hAnsi="Arial" w:cs="Arial"/>
        </w:rPr>
        <w:lastRenderedPageBreak/>
        <w:t>Le Centre d’Etudes Linguistiques et H</w:t>
      </w:r>
      <w:r w:rsidR="00D10E6D" w:rsidRPr="00181602">
        <w:rPr>
          <w:rFonts w:ascii="Arial" w:hAnsi="Arial" w:cs="Arial"/>
        </w:rPr>
        <w:t xml:space="preserve">istoriques </w:t>
      </w:r>
      <w:r>
        <w:rPr>
          <w:rFonts w:ascii="Arial" w:hAnsi="Arial" w:cs="Arial"/>
        </w:rPr>
        <w:t>par Tradition O</w:t>
      </w:r>
      <w:r w:rsidR="00D10E6D" w:rsidRPr="00181602">
        <w:rPr>
          <w:rFonts w:ascii="Arial" w:hAnsi="Arial" w:cs="Arial"/>
        </w:rPr>
        <w:t>rale (CELHTO), bureau spécialisé de la Commission de l’Union Africaine basé à Niamey au Niger,</w:t>
      </w:r>
      <w:r w:rsidR="00D10E6D" w:rsidRPr="00181602">
        <w:rPr>
          <w:rFonts w:ascii="Arial" w:hAnsi="Arial" w:cs="Arial"/>
          <w:color w:val="000000"/>
        </w:rPr>
        <w:t xml:space="preserve"> a le plaisir d’annoncer le </w:t>
      </w:r>
      <w:r w:rsidR="00D10E6D" w:rsidRPr="00181602">
        <w:rPr>
          <w:rFonts w:ascii="Arial" w:hAnsi="Arial" w:cs="Arial"/>
          <w:color w:val="000000" w:themeColor="text1"/>
        </w:rPr>
        <w:t xml:space="preserve">lancement d’un </w:t>
      </w:r>
      <w:r w:rsidR="00D10E6D" w:rsidRPr="00181602">
        <w:rPr>
          <w:rFonts w:ascii="Arial" w:hAnsi="Arial" w:cs="Arial"/>
          <w:spacing w:val="-15"/>
        </w:rPr>
        <w:t xml:space="preserve">concours </w:t>
      </w:r>
      <w:r>
        <w:rPr>
          <w:rFonts w:ascii="Arial" w:hAnsi="Arial" w:cs="Arial"/>
        </w:rPr>
        <w:t xml:space="preserve">de contes doté de prix </w:t>
      </w:r>
      <w:r w:rsidR="00D10E6D" w:rsidRPr="00181602">
        <w:rPr>
          <w:rFonts w:ascii="Arial" w:hAnsi="Arial" w:cs="Arial"/>
        </w:rPr>
        <w:t>sur des valeurs culturelles africaines.</w:t>
      </w:r>
    </w:p>
    <w:p w:rsidR="00D10E6D" w:rsidRPr="00181602" w:rsidRDefault="00D10E6D" w:rsidP="00D10E6D">
      <w:pPr>
        <w:spacing w:line="360" w:lineRule="auto"/>
        <w:jc w:val="both"/>
        <w:outlineLvl w:val="1"/>
        <w:rPr>
          <w:rFonts w:ascii="Arial" w:hAnsi="Arial" w:cs="Arial"/>
          <w:color w:val="000000"/>
        </w:rPr>
      </w:pPr>
    </w:p>
    <w:p w:rsidR="00D10E6D" w:rsidRPr="00181602" w:rsidRDefault="00D10E6D" w:rsidP="00D10E6D">
      <w:pPr>
        <w:pStyle w:val="Paragraphedeliste"/>
        <w:numPr>
          <w:ilvl w:val="0"/>
          <w:numId w:val="2"/>
        </w:numPr>
        <w:spacing w:line="360" w:lineRule="auto"/>
        <w:jc w:val="both"/>
        <w:outlineLvl w:val="1"/>
        <w:rPr>
          <w:rFonts w:ascii="Arial" w:eastAsiaTheme="minorHAnsi" w:hAnsi="Arial" w:cs="Arial"/>
          <w:b/>
          <w:color w:val="040404"/>
          <w:kern w:val="36"/>
          <w:lang w:eastAsia="en-US"/>
        </w:rPr>
      </w:pPr>
      <w:r w:rsidRPr="00181602">
        <w:rPr>
          <w:rFonts w:ascii="Arial" w:hAnsi="Arial" w:cs="Arial"/>
          <w:b/>
          <w:color w:val="040404"/>
          <w:kern w:val="36"/>
        </w:rPr>
        <w:t>CONTEXTE ET JUSTIFICATION</w:t>
      </w:r>
    </w:p>
    <w:p w:rsidR="00D10E6D" w:rsidRPr="00181602" w:rsidRDefault="00D10E6D" w:rsidP="00D10E6D">
      <w:pPr>
        <w:spacing w:line="360" w:lineRule="auto"/>
        <w:rPr>
          <w:rFonts w:ascii="Arial" w:hAnsi="Arial" w:cs="Arial"/>
          <w:b/>
          <w:i/>
        </w:rPr>
      </w:pPr>
    </w:p>
    <w:p w:rsidR="00D10E6D" w:rsidRPr="00181602" w:rsidRDefault="00D10E6D" w:rsidP="00D10E6D">
      <w:pPr>
        <w:spacing w:line="360" w:lineRule="auto"/>
        <w:jc w:val="both"/>
        <w:rPr>
          <w:rFonts w:ascii="Arial" w:hAnsi="Arial" w:cs="Arial"/>
        </w:rPr>
      </w:pPr>
      <w:r w:rsidRPr="00181602">
        <w:rPr>
          <w:rFonts w:ascii="Arial" w:hAnsi="Arial" w:cs="Arial"/>
        </w:rPr>
        <w:t>Le Centre d’Etudes Linguistiques et Historiques par Tradition Orale (CELHTO) a vu le jour en 1968 sous le nom du Centre de Recherche et de Documentation p</w:t>
      </w:r>
      <w:r w:rsidR="00B9065B">
        <w:rPr>
          <w:rFonts w:ascii="Arial" w:hAnsi="Arial" w:cs="Arial"/>
        </w:rPr>
        <w:t xml:space="preserve">our la Tradition Orale (CRDTO). </w:t>
      </w:r>
      <w:r w:rsidRPr="00181602">
        <w:rPr>
          <w:rFonts w:ascii="Arial" w:hAnsi="Arial" w:cs="Arial"/>
        </w:rPr>
        <w:t xml:space="preserve">Conjointement créé </w:t>
      </w:r>
      <w:r w:rsidR="00BC5269">
        <w:rPr>
          <w:rFonts w:ascii="Arial" w:hAnsi="Arial" w:cs="Arial"/>
        </w:rPr>
        <w:t xml:space="preserve">à Niamey </w:t>
      </w:r>
      <w:r w:rsidRPr="00181602">
        <w:rPr>
          <w:rFonts w:ascii="Arial" w:hAnsi="Arial" w:cs="Arial"/>
        </w:rPr>
        <w:t>par la République du Niger et l’UNESCO, le CRDTO est intégré, depuis 1974, au système de l’Union Africaine sous le nom de Centre d’Etudes L</w:t>
      </w:r>
      <w:r w:rsidR="00B9065B">
        <w:rPr>
          <w:rFonts w:ascii="Arial" w:hAnsi="Arial" w:cs="Arial"/>
        </w:rPr>
        <w:t xml:space="preserve">inguistiques et Historiques par </w:t>
      </w:r>
      <w:r w:rsidRPr="00181602">
        <w:rPr>
          <w:rFonts w:ascii="Arial" w:hAnsi="Arial" w:cs="Arial"/>
        </w:rPr>
        <w:t xml:space="preserve">Tradition Orale (CELHTO). </w:t>
      </w:r>
    </w:p>
    <w:p w:rsidR="00D10E6D" w:rsidRPr="00181602" w:rsidRDefault="00D10E6D" w:rsidP="00D10E6D">
      <w:pPr>
        <w:spacing w:line="360" w:lineRule="auto"/>
        <w:jc w:val="both"/>
        <w:rPr>
          <w:rFonts w:ascii="Arial" w:hAnsi="Arial" w:cs="Arial"/>
        </w:rPr>
      </w:pPr>
      <w:r w:rsidRPr="00181602">
        <w:rPr>
          <w:rFonts w:ascii="Arial" w:hAnsi="Arial" w:cs="Arial"/>
        </w:rPr>
        <w:t>Le Centre d’Etudes Linguistiques et Historiques par Tradition Orale (CELHTO) a pour vision de contribuer à l’intégration africaine par le développement et la promotion des langues africaines ainsi qu’à une meilleure connaissance de l’histoire du continent à travers les traditions orales.</w:t>
      </w:r>
    </w:p>
    <w:p w:rsidR="00D10E6D" w:rsidRPr="00181602" w:rsidRDefault="00D10E6D" w:rsidP="00D10E6D">
      <w:pPr>
        <w:spacing w:line="360" w:lineRule="auto"/>
        <w:jc w:val="both"/>
        <w:rPr>
          <w:rFonts w:ascii="Arial" w:hAnsi="Arial" w:cs="Arial"/>
        </w:rPr>
      </w:pPr>
      <w:r w:rsidRPr="00181602">
        <w:rPr>
          <w:rFonts w:ascii="Arial" w:hAnsi="Arial" w:cs="Arial"/>
        </w:rPr>
        <w:t xml:space="preserve">A sa création, le Centre avait </w:t>
      </w:r>
      <w:r w:rsidR="00B9065B">
        <w:rPr>
          <w:rFonts w:ascii="Arial" w:hAnsi="Arial" w:cs="Arial"/>
        </w:rPr>
        <w:t xml:space="preserve">pour </w:t>
      </w:r>
      <w:r w:rsidRPr="00181602">
        <w:rPr>
          <w:rFonts w:ascii="Arial" w:hAnsi="Arial" w:cs="Arial"/>
        </w:rPr>
        <w:t>mi</w:t>
      </w:r>
      <w:r w:rsidR="00B9065B">
        <w:rPr>
          <w:rFonts w:ascii="Arial" w:hAnsi="Arial" w:cs="Arial"/>
        </w:rPr>
        <w:t>ssion initiale la</w:t>
      </w:r>
      <w:r w:rsidRPr="00181602">
        <w:rPr>
          <w:rFonts w:ascii="Arial" w:hAnsi="Arial" w:cs="Arial"/>
        </w:rPr>
        <w:t xml:space="preserve"> coordination des programmes de recherches sur les langues et  les traditions orales sur le continent africain. Ainsi, le CELHTO s’attèle depuis </w:t>
      </w:r>
      <w:r w:rsidR="00067A94">
        <w:rPr>
          <w:rFonts w:ascii="Arial" w:hAnsi="Arial" w:cs="Arial"/>
        </w:rPr>
        <w:t>plus d’</w:t>
      </w:r>
      <w:r w:rsidRPr="00181602">
        <w:rPr>
          <w:rFonts w:ascii="Arial" w:hAnsi="Arial" w:cs="Arial"/>
        </w:rPr>
        <w:t xml:space="preserve">un demi-siècle à la collecte, à la documentation et </w:t>
      </w:r>
      <w:r w:rsidR="00067A94">
        <w:rPr>
          <w:rFonts w:ascii="Arial" w:hAnsi="Arial" w:cs="Arial"/>
        </w:rPr>
        <w:t xml:space="preserve">à </w:t>
      </w:r>
      <w:r w:rsidRPr="00181602">
        <w:rPr>
          <w:rFonts w:ascii="Arial" w:hAnsi="Arial" w:cs="Arial"/>
        </w:rPr>
        <w:t>la valorisation des sources orales africaines, œuvrant ainsi pour le recouvrement de l’autonomie du continent à l’égard des visions culturelles extérieures par l’affirmation d’une identité culturelle favorisant l’intégration et le développement du continent. Ses missions s’encastrent parfaitement dans l’Aspiration  5 de l’Agenda 2063 de l’Union Africaine qui vise la construction d’une Afrique dotée d’une forte identité culturelle, d’un patrimoine commun, et de valeurs et d’éthique partagées. Ces valeurs ne seront véritablement partagées dans cette « Afrique que nous voulons » que si elles sont promues sur l’ensemble du continent. C’est dans cette optique que le CELHTO initie autour de ses trois pôles de programmes historique, linguistique et celui lié à la d</w:t>
      </w:r>
      <w:r>
        <w:rPr>
          <w:rFonts w:ascii="Arial" w:hAnsi="Arial" w:cs="Arial"/>
        </w:rPr>
        <w:t>iaspora et à la r</w:t>
      </w:r>
      <w:r w:rsidRPr="00181602">
        <w:rPr>
          <w:rFonts w:ascii="Arial" w:hAnsi="Arial" w:cs="Arial"/>
        </w:rPr>
        <w:t>ésolution des conflits, plusieurs projets de collectes des sources orales</w:t>
      </w:r>
      <w:r>
        <w:rPr>
          <w:rFonts w:ascii="Arial" w:hAnsi="Arial" w:cs="Arial"/>
        </w:rPr>
        <w:t xml:space="preserve">, </w:t>
      </w:r>
      <w:r w:rsidRPr="00181602">
        <w:rPr>
          <w:rFonts w:ascii="Arial" w:hAnsi="Arial" w:cs="Arial"/>
        </w:rPr>
        <w:t>de promotion et de valorisation des cultures africaines.</w:t>
      </w:r>
      <w:r w:rsidR="00F94F69">
        <w:rPr>
          <w:rFonts w:ascii="Arial" w:hAnsi="Arial" w:cs="Arial"/>
        </w:rPr>
        <w:t xml:space="preserve"> </w:t>
      </w:r>
      <w:r>
        <w:rPr>
          <w:rFonts w:ascii="Arial" w:hAnsi="Arial" w:cs="Arial"/>
        </w:rPr>
        <w:t>Les valeurs qui fondent les cultures africaines</w:t>
      </w:r>
      <w:r w:rsidRPr="00181602">
        <w:rPr>
          <w:rFonts w:ascii="Arial" w:hAnsi="Arial" w:cs="Arial"/>
        </w:rPr>
        <w:t xml:space="preserve"> se transmettent de père en fils et de mère en fille par le biais de la langue, donc de l’oralité et </w:t>
      </w:r>
      <w:r>
        <w:rPr>
          <w:rFonts w:ascii="Arial" w:hAnsi="Arial" w:cs="Arial"/>
        </w:rPr>
        <w:t xml:space="preserve">constituent </w:t>
      </w:r>
      <w:r w:rsidRPr="00181602">
        <w:rPr>
          <w:rFonts w:ascii="Arial" w:hAnsi="Arial" w:cs="Arial"/>
        </w:rPr>
        <w:t>un patrimoine immatériel commun. Devant la disparition progressive et immuable des détenteurs de</w:t>
      </w:r>
      <w:r>
        <w:rPr>
          <w:rFonts w:ascii="Arial" w:hAnsi="Arial" w:cs="Arial"/>
        </w:rPr>
        <w:t xml:space="preserve"> ce</w:t>
      </w:r>
      <w:r w:rsidRPr="00181602">
        <w:rPr>
          <w:rFonts w:ascii="Arial" w:hAnsi="Arial" w:cs="Arial"/>
        </w:rPr>
        <w:t xml:space="preserve">s </w:t>
      </w:r>
      <w:r>
        <w:rPr>
          <w:rFonts w:ascii="Arial" w:hAnsi="Arial" w:cs="Arial"/>
        </w:rPr>
        <w:lastRenderedPageBreak/>
        <w:t>traditions</w:t>
      </w:r>
      <w:r w:rsidRPr="00181602">
        <w:rPr>
          <w:rFonts w:ascii="Arial" w:hAnsi="Arial" w:cs="Arial"/>
        </w:rPr>
        <w:t>, il est d’une extrême urgence de s’atteler à l</w:t>
      </w:r>
      <w:r>
        <w:rPr>
          <w:rFonts w:ascii="Arial" w:hAnsi="Arial" w:cs="Arial"/>
        </w:rPr>
        <w:t>eur</w:t>
      </w:r>
      <w:r w:rsidR="00F94F69">
        <w:rPr>
          <w:rFonts w:ascii="Arial" w:hAnsi="Arial" w:cs="Arial"/>
        </w:rPr>
        <w:t xml:space="preserve"> </w:t>
      </w:r>
      <w:r w:rsidRPr="00181602">
        <w:rPr>
          <w:rFonts w:ascii="Arial" w:hAnsi="Arial" w:cs="Arial"/>
        </w:rPr>
        <w:t xml:space="preserve">collecte pour les passer aux générations futures et leur inculquer les valeurs africaines qui mèneront à un développement endogène du continent. </w:t>
      </w:r>
    </w:p>
    <w:p w:rsidR="00D10E6D" w:rsidRPr="00181602" w:rsidRDefault="00D10E6D" w:rsidP="00D10E6D">
      <w:pPr>
        <w:spacing w:line="360" w:lineRule="auto"/>
        <w:jc w:val="both"/>
        <w:rPr>
          <w:rFonts w:ascii="Arial" w:hAnsi="Arial" w:cs="Arial"/>
        </w:rPr>
      </w:pPr>
      <w:r w:rsidRPr="00181602">
        <w:rPr>
          <w:rFonts w:ascii="Arial" w:hAnsi="Arial" w:cs="Arial"/>
        </w:rPr>
        <w:t xml:space="preserve">Fort de ces constatations, le CELHTO a initié ce concours afin de procéder à la collecte des contes, légendes et proverbes à travers tout le continent dans le but d’enseigner les valeurs et vertus africaines </w:t>
      </w:r>
      <w:r>
        <w:rPr>
          <w:rFonts w:ascii="Arial" w:hAnsi="Arial" w:cs="Arial"/>
        </w:rPr>
        <w:t xml:space="preserve">qu’ils véhiculent </w:t>
      </w:r>
      <w:r w:rsidRPr="00181602">
        <w:rPr>
          <w:rFonts w:ascii="Arial" w:hAnsi="Arial" w:cs="Arial"/>
        </w:rPr>
        <w:t xml:space="preserve">et créer par la même occasion une banque de données de ces valeurs pour la recherche en plusieurs langues tout en faisant la promotion et la valorisation des langues transfrontalières véhiculaires africaines nécessaires à l’intégration de l’Afrique. </w:t>
      </w:r>
    </w:p>
    <w:p w:rsidR="00D10E6D" w:rsidRPr="00181602" w:rsidRDefault="00D10E6D" w:rsidP="00D10E6D">
      <w:pPr>
        <w:pStyle w:val="Corpsdetexte"/>
        <w:spacing w:line="360" w:lineRule="auto"/>
        <w:rPr>
          <w:rFonts w:ascii="Arial" w:hAnsi="Arial" w:cs="Arial"/>
        </w:rPr>
      </w:pPr>
    </w:p>
    <w:p w:rsidR="00D10E6D" w:rsidRPr="00181602" w:rsidRDefault="00D10E6D" w:rsidP="00D10E6D">
      <w:pPr>
        <w:pStyle w:val="Corpsdetexte"/>
        <w:numPr>
          <w:ilvl w:val="0"/>
          <w:numId w:val="2"/>
        </w:numPr>
        <w:spacing w:line="360" w:lineRule="auto"/>
        <w:rPr>
          <w:rFonts w:ascii="Arial" w:hAnsi="Arial" w:cs="Arial"/>
          <w:b/>
          <w:color w:val="040404"/>
          <w:kern w:val="36"/>
        </w:rPr>
      </w:pPr>
      <w:r w:rsidRPr="00181602">
        <w:rPr>
          <w:rFonts w:ascii="Arial" w:hAnsi="Arial" w:cs="Arial"/>
          <w:b/>
          <w:color w:val="040404"/>
          <w:kern w:val="36"/>
        </w:rPr>
        <w:t>PRÉSENTATION DU CONCOURS</w:t>
      </w:r>
    </w:p>
    <w:p w:rsidR="00D10E6D" w:rsidRPr="00181602" w:rsidRDefault="00D10E6D" w:rsidP="00D10E6D">
      <w:pPr>
        <w:pStyle w:val="Corpsdetexte"/>
        <w:spacing w:line="360" w:lineRule="auto"/>
        <w:ind w:left="720"/>
        <w:rPr>
          <w:rFonts w:ascii="Arial" w:hAnsi="Arial" w:cs="Arial"/>
          <w:b/>
          <w:color w:val="040404"/>
          <w:kern w:val="36"/>
        </w:rPr>
      </w:pPr>
    </w:p>
    <w:p w:rsidR="00D10E6D" w:rsidRPr="00181602" w:rsidRDefault="00D10E6D" w:rsidP="00D10E6D">
      <w:pPr>
        <w:pStyle w:val="Corpsdetexte"/>
        <w:spacing w:line="360" w:lineRule="auto"/>
        <w:rPr>
          <w:rFonts w:ascii="Arial" w:hAnsi="Arial" w:cs="Arial"/>
          <w:b/>
          <w:color w:val="040404"/>
          <w:kern w:val="36"/>
        </w:rPr>
      </w:pPr>
      <w:r w:rsidRPr="00181602">
        <w:rPr>
          <w:rFonts w:ascii="Arial" w:hAnsi="Arial" w:cs="Arial"/>
          <w:b/>
          <w:color w:val="040404"/>
          <w:kern w:val="36"/>
        </w:rPr>
        <w:t>2.1. Objectif</w:t>
      </w:r>
    </w:p>
    <w:p w:rsidR="00D10E6D" w:rsidRPr="00181602" w:rsidRDefault="00D10E6D" w:rsidP="00D10E6D">
      <w:pPr>
        <w:pStyle w:val="Corpsdetexte"/>
        <w:spacing w:line="360" w:lineRule="auto"/>
        <w:rPr>
          <w:rFonts w:ascii="Arial" w:hAnsi="Arial" w:cs="Arial"/>
          <w:b/>
          <w:color w:val="040404"/>
          <w:kern w:val="36"/>
        </w:rPr>
      </w:pPr>
    </w:p>
    <w:p w:rsidR="00D10E6D" w:rsidRDefault="00067A94" w:rsidP="00D10E6D">
      <w:pPr>
        <w:spacing w:line="360" w:lineRule="auto"/>
        <w:jc w:val="both"/>
        <w:rPr>
          <w:rFonts w:ascii="Arial" w:hAnsi="Arial" w:cs="Arial"/>
        </w:rPr>
      </w:pPr>
      <w:r>
        <w:rPr>
          <w:rFonts w:ascii="Arial" w:hAnsi="Arial" w:cs="Arial"/>
        </w:rPr>
        <w:t>Il s’agit</w:t>
      </w:r>
      <w:r w:rsidR="00D10E6D" w:rsidRPr="00181602">
        <w:rPr>
          <w:rFonts w:ascii="Arial" w:hAnsi="Arial" w:cs="Arial"/>
        </w:rPr>
        <w:t xml:space="preserve"> de collecter, à travers les cinq régions du continent, des contes, légendes et proverbes africains</w:t>
      </w:r>
      <w:r w:rsidR="00D10E6D">
        <w:rPr>
          <w:rFonts w:ascii="Arial" w:hAnsi="Arial" w:cs="Arial"/>
        </w:rPr>
        <w:t xml:space="preserve"> afin d’en faire des publications thématiques sur des valeurs culturelles africaines à enseigner dans les écoles.</w:t>
      </w:r>
    </w:p>
    <w:p w:rsidR="00D10E6D" w:rsidRDefault="00D10E6D" w:rsidP="00D10E6D">
      <w:pPr>
        <w:spacing w:line="360" w:lineRule="auto"/>
        <w:jc w:val="both"/>
        <w:rPr>
          <w:rFonts w:ascii="Arial" w:hAnsi="Arial" w:cs="Arial"/>
        </w:rPr>
      </w:pPr>
      <w:r w:rsidRPr="00181602">
        <w:rPr>
          <w:rFonts w:ascii="Arial" w:hAnsi="Arial" w:cs="Arial"/>
        </w:rPr>
        <w:t>Pour l’année 2020, le concours est ouvert aux participants de l’Afrique de l’Ouest</w:t>
      </w:r>
      <w:r>
        <w:rPr>
          <w:rFonts w:ascii="Arial" w:hAnsi="Arial" w:cs="Arial"/>
        </w:rPr>
        <w:t xml:space="preserve"> et l’Afrique centrale</w:t>
      </w:r>
      <w:r w:rsidRPr="00181602">
        <w:rPr>
          <w:rFonts w:ascii="Arial" w:hAnsi="Arial" w:cs="Arial"/>
        </w:rPr>
        <w:t xml:space="preserve">. </w:t>
      </w:r>
    </w:p>
    <w:p w:rsidR="00F94F69" w:rsidRPr="00181602" w:rsidRDefault="00F94F69" w:rsidP="00D10E6D">
      <w:pPr>
        <w:spacing w:line="360" w:lineRule="auto"/>
        <w:jc w:val="both"/>
        <w:rPr>
          <w:rFonts w:ascii="Arial" w:hAnsi="Arial" w:cs="Arial"/>
        </w:rPr>
      </w:pPr>
    </w:p>
    <w:p w:rsidR="00D10E6D" w:rsidRPr="00181602" w:rsidRDefault="00D10E6D" w:rsidP="00D10E6D">
      <w:pPr>
        <w:pStyle w:val="selectionshareable"/>
        <w:spacing w:before="0" w:beforeAutospacing="0" w:after="0" w:afterAutospacing="0" w:line="360" w:lineRule="auto"/>
        <w:rPr>
          <w:rFonts w:ascii="Arial" w:hAnsi="Arial" w:cs="Arial"/>
        </w:rPr>
      </w:pPr>
      <w:r w:rsidRPr="00181602">
        <w:rPr>
          <w:rFonts w:ascii="Arial" w:hAnsi="Arial" w:cs="Arial"/>
          <w:b/>
          <w:color w:val="040404"/>
          <w:kern w:val="36"/>
        </w:rPr>
        <w:t xml:space="preserve">2.2. </w:t>
      </w:r>
      <w:r w:rsidRPr="00181602">
        <w:rPr>
          <w:rFonts w:ascii="Arial" w:eastAsia="Times New Roman" w:hAnsi="Arial" w:cs="Arial"/>
          <w:b/>
          <w:color w:val="040404"/>
          <w:kern w:val="36"/>
        </w:rPr>
        <w:t>Spécifications techniques</w:t>
      </w:r>
    </w:p>
    <w:p w:rsidR="00D10E6D" w:rsidRPr="00181602" w:rsidRDefault="00D10E6D" w:rsidP="00D10E6D">
      <w:pPr>
        <w:spacing w:line="360" w:lineRule="auto"/>
        <w:jc w:val="both"/>
        <w:rPr>
          <w:rFonts w:ascii="Arial" w:hAnsi="Arial" w:cs="Arial"/>
        </w:rPr>
      </w:pPr>
    </w:p>
    <w:p w:rsidR="00D10E6D" w:rsidRPr="00181602" w:rsidRDefault="00D10E6D" w:rsidP="00D10E6D">
      <w:pPr>
        <w:spacing w:line="360" w:lineRule="auto"/>
        <w:jc w:val="both"/>
        <w:rPr>
          <w:rFonts w:ascii="Arial" w:hAnsi="Arial" w:cs="Arial"/>
        </w:rPr>
      </w:pPr>
      <w:r w:rsidRPr="00181602">
        <w:rPr>
          <w:rFonts w:ascii="Arial" w:hAnsi="Arial" w:cs="Arial"/>
        </w:rPr>
        <w:t>Les principaux thèmes proposés sont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Le courage, la détermination et la résilience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Le savoir-vivre, la tolérance et le respect de l’autre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L’hospitalité et l’entraide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La politesse et le respect des anciens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L’honneur, le sens de la famille et de l’appartenance au groupe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L’honnêteté, l’éthique et la justice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La culture de la paix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La solidarité et la générosité ;</w:t>
      </w:r>
    </w:p>
    <w:p w:rsidR="00D10E6D" w:rsidRPr="00181602"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La discrétion ;</w:t>
      </w:r>
    </w:p>
    <w:p w:rsidR="00D10E6D" w:rsidRDefault="00D10E6D" w:rsidP="00D10E6D">
      <w:pPr>
        <w:pStyle w:val="Paragraphedeliste"/>
        <w:numPr>
          <w:ilvl w:val="0"/>
          <w:numId w:val="3"/>
        </w:numPr>
        <w:spacing w:line="360" w:lineRule="auto"/>
        <w:jc w:val="both"/>
        <w:rPr>
          <w:rFonts w:ascii="Arial" w:hAnsi="Arial" w:cs="Arial"/>
        </w:rPr>
      </w:pPr>
      <w:r w:rsidRPr="00181602">
        <w:rPr>
          <w:rFonts w:ascii="Arial" w:hAnsi="Arial" w:cs="Arial"/>
        </w:rPr>
        <w:t>L’humilité.</w:t>
      </w:r>
    </w:p>
    <w:p w:rsidR="008436C3" w:rsidRPr="00181602" w:rsidRDefault="008436C3" w:rsidP="008436C3">
      <w:pPr>
        <w:pStyle w:val="Paragraphedeliste"/>
        <w:spacing w:line="360" w:lineRule="auto"/>
        <w:jc w:val="both"/>
        <w:rPr>
          <w:rFonts w:ascii="Arial" w:hAnsi="Arial" w:cs="Arial"/>
        </w:rPr>
      </w:pPr>
    </w:p>
    <w:p w:rsidR="00D10E6D" w:rsidRPr="00181602" w:rsidRDefault="00D10E6D" w:rsidP="00D10E6D">
      <w:pPr>
        <w:spacing w:line="360" w:lineRule="auto"/>
        <w:jc w:val="both"/>
        <w:rPr>
          <w:rFonts w:ascii="Arial" w:hAnsi="Arial" w:cs="Arial"/>
        </w:rPr>
      </w:pPr>
      <w:r w:rsidRPr="00181602">
        <w:rPr>
          <w:rFonts w:ascii="Arial" w:hAnsi="Arial" w:cs="Arial"/>
        </w:rPr>
        <w:lastRenderedPageBreak/>
        <w:t>Les textes doivent respecter les caractéristiques suivantes :</w:t>
      </w:r>
    </w:p>
    <w:p w:rsidR="00D10E6D" w:rsidRPr="00181602" w:rsidRDefault="00D10E6D" w:rsidP="00D10E6D">
      <w:pPr>
        <w:spacing w:line="360" w:lineRule="auto"/>
        <w:jc w:val="both"/>
        <w:rPr>
          <w:rFonts w:ascii="Arial" w:hAnsi="Arial" w:cs="Arial"/>
        </w:rPr>
      </w:pPr>
    </w:p>
    <w:p w:rsidR="00D10E6D" w:rsidRPr="00181602" w:rsidRDefault="00D10E6D" w:rsidP="00D10E6D">
      <w:pPr>
        <w:pStyle w:val="selectionshareable"/>
        <w:numPr>
          <w:ilvl w:val="0"/>
          <w:numId w:val="4"/>
        </w:numPr>
        <w:spacing w:before="0" w:beforeAutospacing="0" w:after="0" w:afterAutospacing="0" w:line="360" w:lineRule="auto"/>
        <w:ind w:left="1434" w:hanging="357"/>
        <w:jc w:val="both"/>
        <w:rPr>
          <w:rFonts w:ascii="Arial" w:hAnsi="Arial" w:cs="Arial"/>
        </w:rPr>
      </w:pPr>
      <w:r w:rsidRPr="00181602">
        <w:rPr>
          <w:rFonts w:ascii="Arial" w:hAnsi="Arial" w:cs="Arial"/>
        </w:rPr>
        <w:t>la première page de l’œuvre comportera les nom e</w:t>
      </w:r>
      <w:r w:rsidR="00E04BB2">
        <w:rPr>
          <w:rFonts w:ascii="Arial" w:hAnsi="Arial" w:cs="Arial"/>
        </w:rPr>
        <w:t>t prénoms du candidat, le titre précédé de</w:t>
      </w:r>
      <w:r>
        <w:rPr>
          <w:rFonts w:ascii="Arial" w:hAnsi="Arial" w:cs="Arial"/>
        </w:rPr>
        <w:t xml:space="preserve"> la valeur africaine pour laquelle,</w:t>
      </w:r>
      <w:r w:rsidRPr="00181602">
        <w:rPr>
          <w:rFonts w:ascii="Arial" w:hAnsi="Arial" w:cs="Arial"/>
        </w:rPr>
        <w:t xml:space="preserve"> l’adresse électronique et le numéro de téléphone précédé de l’indicatif du pays du candidat ;</w:t>
      </w:r>
    </w:p>
    <w:p w:rsidR="00D10E6D" w:rsidRPr="00181602" w:rsidRDefault="00D10E6D" w:rsidP="00D10E6D">
      <w:pPr>
        <w:pStyle w:val="Paragraphedeliste"/>
        <w:numPr>
          <w:ilvl w:val="0"/>
          <w:numId w:val="4"/>
        </w:numPr>
        <w:spacing w:line="360" w:lineRule="auto"/>
        <w:ind w:left="1434" w:hanging="357"/>
        <w:jc w:val="both"/>
        <w:rPr>
          <w:rFonts w:ascii="Arial" w:hAnsi="Arial" w:cs="Arial"/>
        </w:rPr>
      </w:pPr>
      <w:r w:rsidRPr="00181602">
        <w:rPr>
          <w:rFonts w:ascii="Arial" w:hAnsi="Arial" w:cs="Arial"/>
        </w:rPr>
        <w:t>une œuvre de fiction inédite, tirée des contes, légendes populaires du pays du candidat ;</w:t>
      </w:r>
    </w:p>
    <w:p w:rsidR="00D10E6D" w:rsidRPr="00181602" w:rsidRDefault="00D10E6D" w:rsidP="00D10E6D">
      <w:pPr>
        <w:pStyle w:val="Paragraphedeliste"/>
        <w:numPr>
          <w:ilvl w:val="0"/>
          <w:numId w:val="4"/>
        </w:numPr>
        <w:spacing w:line="360" w:lineRule="auto"/>
        <w:jc w:val="both"/>
        <w:rPr>
          <w:rFonts w:ascii="Arial" w:hAnsi="Arial" w:cs="Arial"/>
        </w:rPr>
      </w:pPr>
      <w:r w:rsidRPr="00181602">
        <w:rPr>
          <w:rFonts w:ascii="Arial" w:hAnsi="Arial" w:cs="Arial"/>
        </w:rPr>
        <w:t>être des tapuscrits rédigés en français ou en anglais</w:t>
      </w:r>
      <w:r>
        <w:rPr>
          <w:rFonts w:ascii="Arial" w:hAnsi="Arial" w:cs="Arial"/>
        </w:rPr>
        <w:t xml:space="preserve"> et si possible avec une version dans la</w:t>
      </w:r>
      <w:r w:rsidRPr="00181602">
        <w:rPr>
          <w:rFonts w:ascii="Arial" w:hAnsi="Arial" w:cs="Arial"/>
        </w:rPr>
        <w:t xml:space="preserve"> langue</w:t>
      </w:r>
      <w:r>
        <w:rPr>
          <w:rFonts w:ascii="Arial" w:hAnsi="Arial" w:cs="Arial"/>
        </w:rPr>
        <w:t xml:space="preserve"> d’origine du récit</w:t>
      </w:r>
      <w:r w:rsidRPr="00181602">
        <w:rPr>
          <w:rFonts w:ascii="Arial" w:hAnsi="Arial" w:cs="Arial"/>
        </w:rPr>
        <w:t> ; </w:t>
      </w:r>
    </w:p>
    <w:p w:rsidR="00D10E6D" w:rsidRPr="00181602" w:rsidRDefault="00D10E6D" w:rsidP="00D10E6D">
      <w:pPr>
        <w:pStyle w:val="selectionshareable"/>
        <w:numPr>
          <w:ilvl w:val="0"/>
          <w:numId w:val="4"/>
        </w:numPr>
        <w:spacing w:before="0" w:beforeAutospacing="0" w:after="0" w:afterAutospacing="0" w:line="360" w:lineRule="auto"/>
        <w:rPr>
          <w:rFonts w:ascii="Arial" w:hAnsi="Arial" w:cs="Arial"/>
        </w:rPr>
      </w:pPr>
      <w:r w:rsidRPr="00181602">
        <w:rPr>
          <w:rFonts w:ascii="Arial" w:hAnsi="Arial" w:cs="Arial"/>
        </w:rPr>
        <w:t xml:space="preserve"> tenir sur 5 pages minimum et 10 au maximum avec</w:t>
      </w:r>
      <w:r w:rsidR="00F94F69">
        <w:rPr>
          <w:rFonts w:ascii="Arial" w:hAnsi="Arial" w:cs="Arial"/>
        </w:rPr>
        <w:t xml:space="preserve"> </w:t>
      </w:r>
      <w:r w:rsidRPr="00181602">
        <w:rPr>
          <w:rFonts w:ascii="Arial" w:hAnsi="Arial" w:cs="Arial"/>
        </w:rPr>
        <w:t xml:space="preserve">Arial (taille 12, interligne 1,5). </w:t>
      </w:r>
    </w:p>
    <w:p w:rsidR="00D10E6D" w:rsidRPr="00181602" w:rsidRDefault="00D10E6D" w:rsidP="00D10E6D">
      <w:pPr>
        <w:pStyle w:val="Paragraphedeliste"/>
        <w:numPr>
          <w:ilvl w:val="0"/>
          <w:numId w:val="4"/>
        </w:numPr>
        <w:spacing w:line="360" w:lineRule="auto"/>
        <w:jc w:val="both"/>
        <w:rPr>
          <w:rFonts w:ascii="Arial" w:hAnsi="Arial" w:cs="Arial"/>
          <w:b/>
          <w:color w:val="040404"/>
          <w:kern w:val="36"/>
        </w:rPr>
      </w:pPr>
      <w:r w:rsidRPr="00181602">
        <w:rPr>
          <w:rFonts w:ascii="Arial" w:hAnsi="Arial" w:cs="Arial"/>
        </w:rPr>
        <w:t>Avoir</w:t>
      </w:r>
      <w:r>
        <w:rPr>
          <w:rFonts w:ascii="Arial" w:hAnsi="Arial" w:cs="Arial"/>
        </w:rPr>
        <w:t>,</w:t>
      </w:r>
      <w:r w:rsidR="00F94F69">
        <w:rPr>
          <w:rFonts w:ascii="Arial" w:hAnsi="Arial" w:cs="Arial"/>
        </w:rPr>
        <w:t xml:space="preserve"> </w:t>
      </w:r>
      <w:r w:rsidRPr="00181602">
        <w:rPr>
          <w:rFonts w:ascii="Arial" w:hAnsi="Arial" w:cs="Arial"/>
        </w:rPr>
        <w:t>à la fin</w:t>
      </w:r>
      <w:r w:rsidR="00F94F69">
        <w:rPr>
          <w:rFonts w:ascii="Arial" w:hAnsi="Arial" w:cs="Arial"/>
        </w:rPr>
        <w:t xml:space="preserve"> </w:t>
      </w:r>
      <w:r>
        <w:rPr>
          <w:rFonts w:ascii="Arial" w:hAnsi="Arial" w:cs="Arial"/>
        </w:rPr>
        <w:t xml:space="preserve">du récit, </w:t>
      </w:r>
      <w:r w:rsidRPr="00181602">
        <w:rPr>
          <w:rFonts w:ascii="Arial" w:hAnsi="Arial" w:cs="Arial"/>
        </w:rPr>
        <w:t xml:space="preserve">un proverbe qui étaye la valeur </w:t>
      </w:r>
      <w:r w:rsidR="00F94F69">
        <w:rPr>
          <w:rFonts w:ascii="Arial" w:hAnsi="Arial" w:cs="Arial"/>
        </w:rPr>
        <w:t>véhiculée</w:t>
      </w:r>
      <w:r w:rsidRPr="00181602">
        <w:rPr>
          <w:rFonts w:ascii="Arial" w:hAnsi="Arial" w:cs="Arial"/>
        </w:rPr>
        <w:t>.</w:t>
      </w:r>
    </w:p>
    <w:p w:rsidR="00D10E6D" w:rsidRPr="00181602" w:rsidRDefault="00D10E6D" w:rsidP="00D10E6D">
      <w:pPr>
        <w:spacing w:line="360" w:lineRule="auto"/>
        <w:ind w:left="1080"/>
        <w:jc w:val="both"/>
        <w:rPr>
          <w:rFonts w:ascii="Arial" w:hAnsi="Arial" w:cs="Arial"/>
          <w:b/>
          <w:color w:val="040404"/>
          <w:kern w:val="36"/>
        </w:rPr>
      </w:pPr>
    </w:p>
    <w:p w:rsidR="00D10E6D" w:rsidRPr="00181602" w:rsidRDefault="00D10E6D" w:rsidP="00D10E6D">
      <w:pPr>
        <w:pStyle w:val="selectionshareable"/>
        <w:numPr>
          <w:ilvl w:val="1"/>
          <w:numId w:val="2"/>
        </w:numPr>
        <w:spacing w:before="0" w:beforeAutospacing="0" w:after="0" w:afterAutospacing="0" w:line="360" w:lineRule="auto"/>
        <w:rPr>
          <w:rStyle w:val="lev"/>
          <w:rFonts w:ascii="Arial" w:hAnsi="Arial" w:cs="Arial"/>
          <w:b w:val="0"/>
          <w:bCs w:val="0"/>
        </w:rPr>
      </w:pPr>
      <w:r w:rsidRPr="00181602">
        <w:rPr>
          <w:rStyle w:val="lev"/>
          <w:rFonts w:ascii="Arial" w:hAnsi="Arial" w:cs="Arial"/>
        </w:rPr>
        <w:t xml:space="preserve"> Jury </w:t>
      </w:r>
    </w:p>
    <w:p w:rsidR="00D10E6D" w:rsidRPr="00181602" w:rsidRDefault="00D10E6D" w:rsidP="00D10E6D">
      <w:pPr>
        <w:spacing w:line="360" w:lineRule="auto"/>
        <w:jc w:val="both"/>
        <w:rPr>
          <w:rFonts w:ascii="Arial" w:hAnsi="Arial" w:cs="Arial"/>
        </w:rPr>
      </w:pPr>
      <w:r w:rsidRPr="00181602">
        <w:rPr>
          <w:rFonts w:ascii="Arial" w:hAnsi="Arial" w:cs="Arial"/>
        </w:rPr>
        <w:t>Les propositions de textes seront soumises à un comité de sélection composé d’universitaires, d’artistes, du personnel du CELHT</w:t>
      </w:r>
      <w:r>
        <w:rPr>
          <w:rFonts w:ascii="Arial" w:hAnsi="Arial" w:cs="Arial"/>
        </w:rPr>
        <w:t>O</w:t>
      </w:r>
      <w:r w:rsidR="003D6E36">
        <w:rPr>
          <w:rFonts w:ascii="Arial" w:hAnsi="Arial" w:cs="Arial"/>
        </w:rPr>
        <w:t xml:space="preserve"> </w:t>
      </w:r>
      <w:r w:rsidRPr="00181602">
        <w:rPr>
          <w:rFonts w:ascii="Arial" w:hAnsi="Arial" w:cs="Arial"/>
        </w:rPr>
        <w:t>et d’autres sensibilités liées à la tradition orale, selon les critères suivants :</w:t>
      </w:r>
    </w:p>
    <w:p w:rsidR="00D10E6D" w:rsidRDefault="00D10E6D" w:rsidP="00D10E6D">
      <w:pPr>
        <w:spacing w:line="360" w:lineRule="auto"/>
        <w:jc w:val="both"/>
        <w:rPr>
          <w:rFonts w:ascii="Arial" w:hAnsi="Arial" w:cs="Arial"/>
        </w:rPr>
      </w:pPr>
    </w:p>
    <w:p w:rsidR="00D10E6D" w:rsidRPr="00181602" w:rsidRDefault="00D10E6D" w:rsidP="00D10E6D">
      <w:pPr>
        <w:pStyle w:val="Paragraphedeliste"/>
        <w:numPr>
          <w:ilvl w:val="0"/>
          <w:numId w:val="5"/>
        </w:numPr>
        <w:spacing w:line="360" w:lineRule="auto"/>
        <w:jc w:val="both"/>
        <w:rPr>
          <w:rFonts w:ascii="Arial" w:hAnsi="Arial" w:cs="Arial"/>
        </w:rPr>
      </w:pPr>
      <w:r w:rsidRPr="00181602">
        <w:rPr>
          <w:rFonts w:ascii="Arial" w:hAnsi="Arial" w:cs="Arial"/>
        </w:rPr>
        <w:t>adéquation avec les sources orales traditionnelles ;</w:t>
      </w:r>
    </w:p>
    <w:p w:rsidR="00D10E6D" w:rsidRPr="00181602" w:rsidRDefault="00D10E6D" w:rsidP="00D10E6D">
      <w:pPr>
        <w:pStyle w:val="Paragraphedeliste"/>
        <w:numPr>
          <w:ilvl w:val="0"/>
          <w:numId w:val="5"/>
        </w:numPr>
        <w:spacing w:line="360" w:lineRule="auto"/>
        <w:jc w:val="both"/>
        <w:rPr>
          <w:rFonts w:ascii="Arial" w:hAnsi="Arial" w:cs="Arial"/>
        </w:rPr>
      </w:pPr>
      <w:r w:rsidRPr="00181602">
        <w:rPr>
          <w:rFonts w:ascii="Arial" w:hAnsi="Arial" w:cs="Arial"/>
        </w:rPr>
        <w:t>adéquation avec les vertus citées dans la description du projet ;</w:t>
      </w:r>
    </w:p>
    <w:p w:rsidR="00D10E6D" w:rsidRPr="00181602" w:rsidRDefault="00D10E6D" w:rsidP="00D10E6D">
      <w:pPr>
        <w:pStyle w:val="Paragraphedeliste"/>
        <w:numPr>
          <w:ilvl w:val="0"/>
          <w:numId w:val="5"/>
        </w:numPr>
        <w:spacing w:line="360" w:lineRule="auto"/>
        <w:jc w:val="both"/>
        <w:rPr>
          <w:rFonts w:ascii="Arial" w:hAnsi="Arial" w:cs="Arial"/>
        </w:rPr>
      </w:pPr>
      <w:r w:rsidRPr="00181602">
        <w:rPr>
          <w:rFonts w:ascii="Arial" w:hAnsi="Arial" w:cs="Arial"/>
        </w:rPr>
        <w:t>qualité des textes : style et forme, l'originalité dans le traitement du thème</w:t>
      </w:r>
      <w:r>
        <w:rPr>
          <w:rFonts w:ascii="Arial" w:hAnsi="Arial" w:cs="Arial"/>
        </w:rPr>
        <w:t> :</w:t>
      </w:r>
      <w:r w:rsidRPr="00181602">
        <w:rPr>
          <w:rFonts w:ascii="Arial" w:hAnsi="Arial" w:cs="Arial"/>
        </w:rPr>
        <w:t xml:space="preserve"> </w:t>
      </w:r>
    </w:p>
    <w:p w:rsidR="00F94F69" w:rsidRPr="00F94F69" w:rsidRDefault="00D10E6D" w:rsidP="00F94F69">
      <w:pPr>
        <w:pStyle w:val="Paragraphedeliste"/>
        <w:numPr>
          <w:ilvl w:val="0"/>
          <w:numId w:val="5"/>
        </w:numPr>
        <w:spacing w:line="360" w:lineRule="auto"/>
        <w:jc w:val="both"/>
        <w:rPr>
          <w:rFonts w:ascii="Arial" w:hAnsi="Arial" w:cs="Arial"/>
        </w:rPr>
      </w:pPr>
      <w:r w:rsidRPr="00181602">
        <w:rPr>
          <w:rFonts w:ascii="Arial" w:hAnsi="Arial" w:cs="Arial"/>
        </w:rPr>
        <w:t xml:space="preserve">respect des délais et des </w:t>
      </w:r>
      <w:r w:rsidRPr="002A2DAF">
        <w:rPr>
          <w:rFonts w:ascii="Arial" w:hAnsi="Arial" w:cs="Arial"/>
          <w:color w:val="040404"/>
          <w:kern w:val="36"/>
        </w:rPr>
        <w:t>spécifications techniques</w:t>
      </w:r>
      <w:r w:rsidR="00346FAA">
        <w:rPr>
          <w:rFonts w:ascii="Arial" w:hAnsi="Arial" w:cs="Arial"/>
          <w:color w:val="040404"/>
          <w:kern w:val="36"/>
        </w:rPr>
        <w:t>.</w:t>
      </w:r>
    </w:p>
    <w:p w:rsidR="00F94F69" w:rsidRPr="00F94F69" w:rsidRDefault="00F94F69" w:rsidP="00F94F69">
      <w:pPr>
        <w:spacing w:line="360" w:lineRule="auto"/>
        <w:ind w:left="360"/>
        <w:jc w:val="both"/>
        <w:rPr>
          <w:rFonts w:ascii="Arial" w:hAnsi="Arial" w:cs="Arial"/>
        </w:rPr>
      </w:pPr>
    </w:p>
    <w:p w:rsidR="00D10E6D" w:rsidRPr="00F94F69" w:rsidRDefault="00D10E6D" w:rsidP="00F94F69">
      <w:pPr>
        <w:spacing w:line="360" w:lineRule="auto"/>
        <w:jc w:val="both"/>
        <w:rPr>
          <w:rFonts w:ascii="Arial" w:hAnsi="Arial" w:cs="Arial"/>
        </w:rPr>
      </w:pPr>
      <w:r w:rsidRPr="00F94F69">
        <w:rPr>
          <w:rFonts w:ascii="Arial" w:hAnsi="Arial" w:cs="Arial"/>
        </w:rPr>
        <w:t>Le jury se réserve le droit de ne pas décerner de prix si aucune candidature ne  satisfait aux exigences voulues.</w:t>
      </w:r>
    </w:p>
    <w:p w:rsidR="00D10E6D" w:rsidRPr="00181602" w:rsidRDefault="00D10E6D" w:rsidP="00D10E6D">
      <w:pPr>
        <w:pStyle w:val="selectionshareable"/>
        <w:spacing w:before="0" w:beforeAutospacing="0" w:after="0" w:afterAutospacing="0" w:line="360" w:lineRule="auto"/>
        <w:ind w:left="720"/>
        <w:rPr>
          <w:rFonts w:ascii="Arial" w:hAnsi="Arial" w:cs="Arial"/>
        </w:rPr>
      </w:pPr>
      <w:r w:rsidRPr="00181602">
        <w:rPr>
          <w:rFonts w:ascii="Arial" w:hAnsi="Arial" w:cs="Arial"/>
        </w:rPr>
        <w:t> </w:t>
      </w:r>
    </w:p>
    <w:p w:rsidR="00D10E6D" w:rsidRPr="00181602" w:rsidRDefault="00D10E6D" w:rsidP="00D10E6D">
      <w:pPr>
        <w:pStyle w:val="selectionshareable"/>
        <w:numPr>
          <w:ilvl w:val="1"/>
          <w:numId w:val="2"/>
        </w:numPr>
        <w:spacing w:before="0" w:beforeAutospacing="0" w:after="0" w:afterAutospacing="0" w:line="360" w:lineRule="auto"/>
        <w:rPr>
          <w:rFonts w:ascii="Arial" w:hAnsi="Arial" w:cs="Arial"/>
        </w:rPr>
      </w:pPr>
      <w:r>
        <w:rPr>
          <w:rStyle w:val="lev"/>
          <w:rFonts w:ascii="Arial" w:hAnsi="Arial" w:cs="Arial"/>
        </w:rPr>
        <w:t>Prix</w:t>
      </w:r>
      <w:r w:rsidRPr="00181602">
        <w:rPr>
          <w:rStyle w:val="lev"/>
          <w:rFonts w:ascii="Arial" w:hAnsi="Arial" w:cs="Arial"/>
        </w:rPr>
        <w:t xml:space="preserve"> </w:t>
      </w:r>
    </w:p>
    <w:p w:rsidR="00D10E6D" w:rsidRPr="00181602" w:rsidRDefault="00D10E6D" w:rsidP="00D10E6D">
      <w:pPr>
        <w:pStyle w:val="selectionshareable"/>
        <w:spacing w:before="0" w:beforeAutospacing="0" w:after="0" w:afterAutospacing="0" w:line="360" w:lineRule="auto"/>
        <w:rPr>
          <w:rFonts w:ascii="Arial" w:hAnsi="Arial" w:cs="Arial"/>
        </w:rPr>
      </w:pPr>
      <w:r w:rsidRPr="00181602">
        <w:rPr>
          <w:rFonts w:ascii="Arial" w:hAnsi="Arial" w:cs="Arial"/>
        </w:rPr>
        <w:t xml:space="preserve">Sur décision des membres du jury, </w:t>
      </w:r>
      <w:r>
        <w:rPr>
          <w:rFonts w:ascii="Arial" w:hAnsi="Arial" w:cs="Arial"/>
        </w:rPr>
        <w:t xml:space="preserve">pour chacune des 10 valeurs, </w:t>
      </w:r>
      <w:r w:rsidRPr="00181602">
        <w:rPr>
          <w:rFonts w:ascii="Arial" w:hAnsi="Arial" w:cs="Arial"/>
        </w:rPr>
        <w:t xml:space="preserve">des prix seront décernés aux </w:t>
      </w:r>
      <w:r>
        <w:rPr>
          <w:rFonts w:ascii="Arial" w:hAnsi="Arial" w:cs="Arial"/>
        </w:rPr>
        <w:t xml:space="preserve">auteurs des </w:t>
      </w:r>
      <w:r w:rsidRPr="00181602">
        <w:rPr>
          <w:rFonts w:ascii="Arial" w:hAnsi="Arial" w:cs="Arial"/>
        </w:rPr>
        <w:t xml:space="preserve">trois </w:t>
      </w:r>
      <w:r>
        <w:rPr>
          <w:rFonts w:ascii="Arial" w:hAnsi="Arial" w:cs="Arial"/>
        </w:rPr>
        <w:t>meilleurs</w:t>
      </w:r>
      <w:r w:rsidR="00F94F69">
        <w:rPr>
          <w:rFonts w:ascii="Arial" w:hAnsi="Arial" w:cs="Arial"/>
        </w:rPr>
        <w:t xml:space="preserve"> récits</w:t>
      </w:r>
      <w:r>
        <w:rPr>
          <w:rFonts w:ascii="Arial" w:hAnsi="Arial" w:cs="Arial"/>
        </w:rPr>
        <w:t xml:space="preserve"> </w:t>
      </w:r>
      <w:r w:rsidRPr="00181602">
        <w:rPr>
          <w:rFonts w:ascii="Arial" w:hAnsi="Arial" w:cs="Arial"/>
        </w:rPr>
        <w:t>:</w:t>
      </w:r>
    </w:p>
    <w:p w:rsidR="00D10E6D" w:rsidRPr="00181602" w:rsidRDefault="00F94F69" w:rsidP="00F94F69">
      <w:pPr>
        <w:pStyle w:val="selectionshareable"/>
        <w:numPr>
          <w:ilvl w:val="0"/>
          <w:numId w:val="7"/>
        </w:numPr>
        <w:spacing w:before="0" w:beforeAutospacing="0" w:after="0" w:afterAutospacing="0" w:line="360" w:lineRule="auto"/>
        <w:jc w:val="both"/>
        <w:rPr>
          <w:rFonts w:ascii="Arial" w:hAnsi="Arial" w:cs="Arial"/>
        </w:rPr>
      </w:pPr>
      <w:r>
        <w:rPr>
          <w:rFonts w:ascii="Arial" w:hAnsi="Arial" w:cs="Arial"/>
        </w:rPr>
        <w:t>1er Prix : Un</w:t>
      </w:r>
      <w:r w:rsidR="009143FD">
        <w:rPr>
          <w:rFonts w:ascii="Arial" w:hAnsi="Arial" w:cs="Arial"/>
        </w:rPr>
        <w:t>e</w:t>
      </w:r>
      <w:r w:rsidR="00D10E6D" w:rsidRPr="00181602">
        <w:rPr>
          <w:rFonts w:ascii="Arial" w:hAnsi="Arial" w:cs="Arial"/>
        </w:rPr>
        <w:t xml:space="preserve"> attestation du CELHTO et un prix numéraire de </w:t>
      </w:r>
      <w:r>
        <w:rPr>
          <w:rFonts w:ascii="Arial" w:hAnsi="Arial" w:cs="Arial"/>
        </w:rPr>
        <w:t>1000 dollars</w:t>
      </w:r>
      <w:r w:rsidR="00346FAA">
        <w:rPr>
          <w:rFonts w:ascii="Arial" w:hAnsi="Arial" w:cs="Arial"/>
        </w:rPr>
        <w:t> ;</w:t>
      </w:r>
      <w:r w:rsidR="00D10E6D" w:rsidRPr="00181602">
        <w:rPr>
          <w:rFonts w:ascii="Arial" w:hAnsi="Arial" w:cs="Arial"/>
        </w:rPr>
        <w:t> </w:t>
      </w:r>
    </w:p>
    <w:p w:rsidR="00346FAA" w:rsidRDefault="00D10E6D" w:rsidP="00D10E6D">
      <w:pPr>
        <w:pStyle w:val="selectionshareable"/>
        <w:numPr>
          <w:ilvl w:val="0"/>
          <w:numId w:val="7"/>
        </w:numPr>
        <w:spacing w:before="0" w:beforeAutospacing="0" w:after="0" w:afterAutospacing="0" w:line="360" w:lineRule="auto"/>
        <w:jc w:val="both"/>
        <w:rPr>
          <w:rFonts w:ascii="Arial" w:hAnsi="Arial" w:cs="Arial"/>
        </w:rPr>
      </w:pPr>
      <w:r w:rsidRPr="009143FD">
        <w:rPr>
          <w:rFonts w:ascii="Arial" w:hAnsi="Arial" w:cs="Arial"/>
        </w:rPr>
        <w:t xml:space="preserve">2ème Prix : Une attestation du CELHTO  et un prix numéraire de </w:t>
      </w:r>
      <w:r w:rsidR="009143FD" w:rsidRPr="009143FD">
        <w:rPr>
          <w:rFonts w:ascii="Arial" w:hAnsi="Arial" w:cs="Arial"/>
        </w:rPr>
        <w:t>700 dollars</w:t>
      </w:r>
      <w:r w:rsidR="00346FAA">
        <w:rPr>
          <w:rFonts w:ascii="Arial" w:hAnsi="Arial" w:cs="Arial"/>
        </w:rPr>
        <w:t> ;</w:t>
      </w:r>
    </w:p>
    <w:p w:rsidR="00D10E6D" w:rsidRDefault="00D10E6D" w:rsidP="00D10E6D">
      <w:pPr>
        <w:pStyle w:val="selectionshareable"/>
        <w:numPr>
          <w:ilvl w:val="0"/>
          <w:numId w:val="7"/>
        </w:numPr>
        <w:spacing w:before="0" w:beforeAutospacing="0" w:after="0" w:afterAutospacing="0" w:line="360" w:lineRule="auto"/>
        <w:jc w:val="both"/>
        <w:rPr>
          <w:rFonts w:ascii="Arial" w:hAnsi="Arial" w:cs="Arial"/>
        </w:rPr>
      </w:pPr>
      <w:r w:rsidRPr="009143FD">
        <w:rPr>
          <w:rFonts w:ascii="Arial" w:hAnsi="Arial" w:cs="Arial"/>
        </w:rPr>
        <w:t xml:space="preserve">3ème Prix : Une attestation du CELHTO et un prix numéraire de </w:t>
      </w:r>
      <w:r w:rsidR="0029603B">
        <w:rPr>
          <w:rFonts w:ascii="Arial" w:hAnsi="Arial" w:cs="Arial"/>
        </w:rPr>
        <w:t>5</w:t>
      </w:r>
      <w:r w:rsidR="009143FD">
        <w:rPr>
          <w:rFonts w:ascii="Arial" w:hAnsi="Arial" w:cs="Arial"/>
        </w:rPr>
        <w:t>00 dollars.</w:t>
      </w:r>
    </w:p>
    <w:p w:rsidR="00D10E6D" w:rsidRPr="00181602" w:rsidRDefault="00D10E6D" w:rsidP="00D10E6D">
      <w:pPr>
        <w:pStyle w:val="selectionshareable"/>
        <w:numPr>
          <w:ilvl w:val="1"/>
          <w:numId w:val="2"/>
        </w:numPr>
        <w:spacing w:before="0" w:beforeAutospacing="0" w:after="0" w:afterAutospacing="0" w:line="360" w:lineRule="auto"/>
        <w:rPr>
          <w:rFonts w:ascii="Arial" w:eastAsiaTheme="minorHAnsi" w:hAnsi="Arial" w:cs="Arial"/>
          <w:b/>
          <w:color w:val="040404"/>
          <w:kern w:val="36"/>
          <w:lang w:eastAsia="en-US"/>
        </w:rPr>
      </w:pPr>
      <w:r>
        <w:rPr>
          <w:rFonts w:ascii="Arial" w:hAnsi="Arial" w:cs="Arial"/>
          <w:b/>
          <w:color w:val="040404"/>
          <w:kern w:val="36"/>
        </w:rPr>
        <w:lastRenderedPageBreak/>
        <w:t>M</w:t>
      </w:r>
      <w:r w:rsidRPr="00181602">
        <w:rPr>
          <w:rFonts w:ascii="Arial" w:hAnsi="Arial" w:cs="Arial"/>
          <w:b/>
          <w:color w:val="040404"/>
          <w:kern w:val="36"/>
        </w:rPr>
        <w:t>odalités de candidature</w:t>
      </w:r>
    </w:p>
    <w:p w:rsidR="00D10E6D" w:rsidRPr="00181602" w:rsidRDefault="00D10E6D" w:rsidP="00D10E6D">
      <w:pPr>
        <w:pStyle w:val="Paragraphedeliste"/>
        <w:spacing w:line="360" w:lineRule="auto"/>
        <w:jc w:val="both"/>
        <w:outlineLvl w:val="1"/>
        <w:rPr>
          <w:rFonts w:ascii="Arial" w:eastAsiaTheme="minorHAnsi" w:hAnsi="Arial" w:cs="Arial"/>
          <w:b/>
          <w:color w:val="040404"/>
          <w:kern w:val="36"/>
          <w:lang w:eastAsia="en-US"/>
        </w:rPr>
      </w:pPr>
    </w:p>
    <w:p w:rsidR="00D10E6D" w:rsidRPr="00181602" w:rsidRDefault="00D10E6D" w:rsidP="00D10E6D">
      <w:pPr>
        <w:spacing w:line="360" w:lineRule="auto"/>
        <w:jc w:val="both"/>
        <w:rPr>
          <w:rFonts w:ascii="Arial" w:hAnsi="Arial" w:cs="Arial"/>
        </w:rPr>
      </w:pPr>
      <w:r w:rsidRPr="00181602">
        <w:rPr>
          <w:rFonts w:ascii="Arial" w:hAnsi="Arial" w:cs="Arial"/>
        </w:rPr>
        <w:t xml:space="preserve">Pour 2020, le concours est ouvert aux chercheurs, conteurs et traditionnalistes </w:t>
      </w:r>
      <w:r w:rsidR="004B33EB">
        <w:rPr>
          <w:rFonts w:ascii="Arial" w:hAnsi="Arial" w:cs="Arial"/>
        </w:rPr>
        <w:t>de l’Afrique de l’ouest et de l’Afrique centrale a</w:t>
      </w:r>
      <w:r w:rsidRPr="00181602">
        <w:rPr>
          <w:rFonts w:ascii="Arial" w:hAnsi="Arial" w:cs="Arial"/>
        </w:rPr>
        <w:t xml:space="preserve"> de plus de 18 ans actifs dans le domaine de la tradition orale. </w:t>
      </w:r>
    </w:p>
    <w:p w:rsidR="00D10E6D" w:rsidRPr="00181602" w:rsidRDefault="00D10E6D" w:rsidP="00D10E6D">
      <w:pPr>
        <w:shd w:val="clear" w:color="auto" w:fill="FFFFFF"/>
        <w:spacing w:line="360" w:lineRule="auto"/>
        <w:jc w:val="both"/>
        <w:rPr>
          <w:rFonts w:ascii="Arial" w:hAnsi="Arial" w:cs="Arial"/>
          <w:color w:val="000000"/>
        </w:rPr>
      </w:pPr>
    </w:p>
    <w:p w:rsidR="00D10E6D" w:rsidRPr="00181602" w:rsidRDefault="00D10E6D" w:rsidP="00D10E6D">
      <w:pPr>
        <w:shd w:val="clear" w:color="auto" w:fill="FFFFFF"/>
        <w:spacing w:line="360" w:lineRule="auto"/>
        <w:jc w:val="both"/>
        <w:rPr>
          <w:rFonts w:ascii="Arial" w:eastAsiaTheme="minorHAnsi" w:hAnsi="Arial" w:cs="Arial"/>
          <w:color w:val="373737"/>
          <w:lang w:eastAsia="en-US"/>
        </w:rPr>
      </w:pPr>
      <w:r w:rsidRPr="00181602">
        <w:rPr>
          <w:rFonts w:ascii="Arial" w:hAnsi="Arial" w:cs="Arial"/>
          <w:color w:val="000000" w:themeColor="text1"/>
        </w:rPr>
        <w:t>Le dossier de candidature comprendra :</w:t>
      </w:r>
    </w:p>
    <w:p w:rsidR="00D10E6D" w:rsidRPr="00181602" w:rsidRDefault="00D10E6D" w:rsidP="004B33EB">
      <w:pPr>
        <w:pStyle w:val="selectionshareable"/>
        <w:numPr>
          <w:ilvl w:val="0"/>
          <w:numId w:val="8"/>
        </w:numPr>
        <w:spacing w:before="0" w:beforeAutospacing="0" w:after="0" w:afterAutospacing="0" w:line="360" w:lineRule="auto"/>
        <w:jc w:val="both"/>
        <w:rPr>
          <w:rFonts w:ascii="Arial" w:hAnsi="Arial" w:cs="Arial"/>
        </w:rPr>
      </w:pPr>
      <w:r w:rsidRPr="00181602">
        <w:rPr>
          <w:rFonts w:ascii="Arial" w:hAnsi="Arial" w:cs="Arial"/>
        </w:rPr>
        <w:t>le tapuscrit avec à la première page les nom et prénoms du candidat, le titre</w:t>
      </w:r>
      <w:r w:rsidR="00E45CB7">
        <w:rPr>
          <w:rFonts w:ascii="Arial" w:hAnsi="Arial" w:cs="Arial"/>
        </w:rPr>
        <w:t xml:space="preserve"> précédé de la valeur pour laquelle le candidat concourt</w:t>
      </w:r>
      <w:r w:rsidRPr="00181602">
        <w:rPr>
          <w:rFonts w:ascii="Arial" w:hAnsi="Arial" w:cs="Arial"/>
        </w:rPr>
        <w:t>, l’adresse électronique et le numéro de téléphone précédé de l’indicatif du pays du candidat ;</w:t>
      </w:r>
    </w:p>
    <w:p w:rsidR="00D10E6D" w:rsidRPr="00181602" w:rsidRDefault="00D10E6D" w:rsidP="004B33EB">
      <w:pPr>
        <w:pStyle w:val="selectionshareable"/>
        <w:numPr>
          <w:ilvl w:val="0"/>
          <w:numId w:val="8"/>
        </w:numPr>
        <w:spacing w:before="0" w:beforeAutospacing="0" w:after="0" w:afterAutospacing="0" w:line="360" w:lineRule="auto"/>
        <w:jc w:val="both"/>
        <w:rPr>
          <w:rFonts w:ascii="Arial" w:hAnsi="Arial" w:cs="Arial"/>
          <w:color w:val="373737"/>
        </w:rPr>
      </w:pPr>
      <w:r w:rsidRPr="00181602">
        <w:rPr>
          <w:rFonts w:ascii="Arial" w:hAnsi="Arial" w:cs="Arial"/>
        </w:rPr>
        <w:t>une courte biographie de 150 mots maximum ;</w:t>
      </w:r>
    </w:p>
    <w:p w:rsidR="00D10E6D" w:rsidRDefault="00D10E6D" w:rsidP="004B33EB">
      <w:pPr>
        <w:pStyle w:val="selectionshareable"/>
        <w:numPr>
          <w:ilvl w:val="0"/>
          <w:numId w:val="8"/>
        </w:numPr>
        <w:spacing w:before="0" w:beforeAutospacing="0" w:after="0" w:afterAutospacing="0" w:line="360" w:lineRule="auto"/>
        <w:jc w:val="both"/>
        <w:rPr>
          <w:rFonts w:ascii="Arial" w:hAnsi="Arial" w:cs="Arial"/>
        </w:rPr>
      </w:pPr>
      <w:r w:rsidRPr="007C0F9B">
        <w:rPr>
          <w:rFonts w:ascii="Arial" w:hAnsi="Arial" w:cs="Arial"/>
        </w:rPr>
        <w:t>une photo d’identité.</w:t>
      </w:r>
    </w:p>
    <w:p w:rsidR="00D10E6D" w:rsidRDefault="00D10E6D" w:rsidP="00D10E6D">
      <w:pPr>
        <w:pStyle w:val="selectionshareable"/>
        <w:spacing w:before="0" w:beforeAutospacing="0" w:after="0" w:afterAutospacing="0" w:line="360" w:lineRule="auto"/>
        <w:rPr>
          <w:rFonts w:ascii="Arial" w:hAnsi="Arial" w:cs="Arial"/>
        </w:rPr>
      </w:pPr>
    </w:p>
    <w:p w:rsidR="00D10E6D" w:rsidRDefault="00D10E6D" w:rsidP="00D10E6D">
      <w:pPr>
        <w:pStyle w:val="selectionshareable"/>
        <w:numPr>
          <w:ilvl w:val="1"/>
          <w:numId w:val="2"/>
        </w:numPr>
        <w:spacing w:before="0" w:beforeAutospacing="0" w:after="0" w:afterAutospacing="0" w:line="360" w:lineRule="auto"/>
        <w:rPr>
          <w:rStyle w:val="lev"/>
          <w:rFonts w:ascii="Arial" w:hAnsi="Arial" w:cs="Arial"/>
        </w:rPr>
      </w:pPr>
      <w:r>
        <w:rPr>
          <w:rStyle w:val="lev"/>
          <w:rFonts w:ascii="Arial" w:hAnsi="Arial" w:cs="Arial"/>
        </w:rPr>
        <w:t>E</w:t>
      </w:r>
      <w:r w:rsidRPr="00294393">
        <w:rPr>
          <w:rStyle w:val="lev"/>
          <w:rFonts w:ascii="Arial" w:hAnsi="Arial" w:cs="Arial"/>
        </w:rPr>
        <w:t>ngagement</w:t>
      </w:r>
    </w:p>
    <w:p w:rsidR="00D10E6D" w:rsidRPr="00294393" w:rsidRDefault="00D10E6D" w:rsidP="00D10E6D">
      <w:pPr>
        <w:pStyle w:val="selectionshareable"/>
        <w:spacing w:before="0" w:beforeAutospacing="0" w:after="0" w:afterAutospacing="0" w:line="360" w:lineRule="auto"/>
        <w:ind w:left="720"/>
        <w:rPr>
          <w:rStyle w:val="lev"/>
          <w:rFonts w:ascii="Arial" w:hAnsi="Arial" w:cs="Arial"/>
        </w:rPr>
      </w:pPr>
    </w:p>
    <w:p w:rsidR="00D10E6D" w:rsidRPr="00294393" w:rsidRDefault="00D10E6D" w:rsidP="00D10E6D">
      <w:pPr>
        <w:spacing w:line="360" w:lineRule="auto"/>
        <w:jc w:val="both"/>
        <w:rPr>
          <w:rFonts w:ascii="Arial" w:hAnsi="Arial" w:cs="Arial"/>
        </w:rPr>
      </w:pPr>
      <w:r w:rsidRPr="00294393">
        <w:rPr>
          <w:rFonts w:ascii="Arial" w:hAnsi="Arial" w:cs="Arial"/>
        </w:rPr>
        <w:t>Toute personne qui adresse une proposition de texte dans le cadre du concours atteste en être l’auteur et certifie que sa proposition ne porte atteinte aux droits de tiers et ne viole aucun droit.</w:t>
      </w:r>
    </w:p>
    <w:p w:rsidR="00D10E6D" w:rsidRPr="00294393" w:rsidRDefault="00D10E6D" w:rsidP="00D10E6D">
      <w:pPr>
        <w:pStyle w:val="selectionshareable"/>
        <w:spacing w:before="0" w:beforeAutospacing="0" w:after="0" w:afterAutospacing="0" w:line="360" w:lineRule="auto"/>
        <w:rPr>
          <w:rFonts w:ascii="Arial" w:hAnsi="Arial" w:cs="Arial"/>
        </w:rPr>
      </w:pPr>
      <w:r w:rsidRPr="00294393">
        <w:rPr>
          <w:rFonts w:ascii="Arial" w:hAnsi="Arial" w:cs="Arial"/>
        </w:rPr>
        <w:t>La participation audit concours implique automatiquement l’acceptation du fait que les propositions de textes deviennent la propriété  du  CELHTO qui peut les rendre publics sur les réseaux sociaux et tout autre support.</w:t>
      </w:r>
    </w:p>
    <w:p w:rsidR="00D10E6D" w:rsidRPr="00294393" w:rsidRDefault="00D10E6D" w:rsidP="00D10E6D">
      <w:pPr>
        <w:spacing w:line="360" w:lineRule="auto"/>
        <w:jc w:val="both"/>
        <w:rPr>
          <w:rFonts w:ascii="Arial" w:hAnsi="Arial" w:cs="Arial"/>
        </w:rPr>
      </w:pPr>
    </w:p>
    <w:p w:rsidR="00D10E6D" w:rsidRPr="00294393" w:rsidRDefault="00D10E6D" w:rsidP="00D10E6D">
      <w:pPr>
        <w:spacing w:line="360" w:lineRule="auto"/>
        <w:jc w:val="both"/>
        <w:rPr>
          <w:rFonts w:ascii="Arial" w:hAnsi="Arial" w:cs="Arial"/>
        </w:rPr>
      </w:pPr>
      <w:r w:rsidRPr="00294393">
        <w:rPr>
          <w:rFonts w:ascii="Arial" w:hAnsi="Arial" w:cs="Arial"/>
        </w:rPr>
        <w:t>Aucune utilisation de ces textes primés ne sera faite, sans un avis expressément notifié de la part du CELHTO.</w:t>
      </w:r>
    </w:p>
    <w:p w:rsidR="00D10E6D" w:rsidRPr="00294393" w:rsidRDefault="00D10E6D" w:rsidP="00D10E6D">
      <w:pPr>
        <w:spacing w:line="360" w:lineRule="auto"/>
        <w:jc w:val="both"/>
        <w:rPr>
          <w:rFonts w:ascii="Arial" w:hAnsi="Arial" w:cs="Arial"/>
        </w:rPr>
      </w:pPr>
    </w:p>
    <w:p w:rsidR="00D10E6D" w:rsidRPr="00294393" w:rsidRDefault="00D21963" w:rsidP="00D10E6D">
      <w:pPr>
        <w:spacing w:line="360" w:lineRule="auto"/>
        <w:jc w:val="both"/>
        <w:rPr>
          <w:rFonts w:ascii="Arial" w:hAnsi="Arial" w:cs="Arial"/>
        </w:rPr>
      </w:pPr>
      <w:r>
        <w:rPr>
          <w:rFonts w:ascii="Arial" w:hAnsi="Arial" w:cs="Arial"/>
        </w:rPr>
        <w:t>Les textes</w:t>
      </w:r>
      <w:r w:rsidR="00D10E6D" w:rsidRPr="00294393">
        <w:rPr>
          <w:rFonts w:ascii="Arial" w:hAnsi="Arial" w:cs="Arial"/>
        </w:rPr>
        <w:t xml:space="preserve"> deviendront la propriété exclusive du CELHTO.</w:t>
      </w:r>
    </w:p>
    <w:p w:rsidR="00D10E6D" w:rsidRPr="00294393" w:rsidRDefault="00D10E6D" w:rsidP="00D10E6D">
      <w:pPr>
        <w:spacing w:line="360" w:lineRule="auto"/>
        <w:jc w:val="both"/>
        <w:rPr>
          <w:rFonts w:ascii="Arial" w:hAnsi="Arial" w:cs="Arial"/>
        </w:rPr>
      </w:pPr>
      <w:r w:rsidRPr="00294393">
        <w:rPr>
          <w:rFonts w:ascii="Arial" w:hAnsi="Arial" w:cs="Arial"/>
        </w:rPr>
        <w:t>Les lauréats  cèdent leurs droits d’exploitation et de diffusion au CELHTO.</w:t>
      </w:r>
    </w:p>
    <w:p w:rsidR="00D10E6D" w:rsidRPr="00294393" w:rsidRDefault="00D10E6D" w:rsidP="00D10E6D">
      <w:pPr>
        <w:spacing w:line="360" w:lineRule="auto"/>
        <w:jc w:val="both"/>
        <w:rPr>
          <w:rFonts w:ascii="Arial" w:hAnsi="Arial" w:cs="Arial"/>
        </w:rPr>
      </w:pPr>
    </w:p>
    <w:p w:rsidR="00D10E6D" w:rsidRDefault="00D10E6D" w:rsidP="00D10E6D">
      <w:pPr>
        <w:spacing w:line="360" w:lineRule="auto"/>
        <w:jc w:val="both"/>
        <w:rPr>
          <w:rFonts w:ascii="Arial" w:hAnsi="Arial" w:cs="Arial"/>
        </w:rPr>
      </w:pPr>
      <w:r w:rsidRPr="00294393">
        <w:rPr>
          <w:rFonts w:ascii="Arial" w:hAnsi="Arial" w:cs="Arial"/>
        </w:rPr>
        <w:t xml:space="preserve">La participation à ce concours implique l’acceptation pleine et entière du présent règlement. </w:t>
      </w:r>
    </w:p>
    <w:p w:rsidR="008436C3" w:rsidRDefault="008436C3" w:rsidP="00D10E6D">
      <w:pPr>
        <w:spacing w:line="360" w:lineRule="auto"/>
        <w:jc w:val="both"/>
        <w:rPr>
          <w:rFonts w:ascii="Arial" w:hAnsi="Arial" w:cs="Arial"/>
        </w:rPr>
      </w:pPr>
    </w:p>
    <w:p w:rsidR="008436C3" w:rsidRDefault="008436C3" w:rsidP="00D10E6D">
      <w:pPr>
        <w:spacing w:line="360" w:lineRule="auto"/>
        <w:jc w:val="both"/>
        <w:rPr>
          <w:rFonts w:ascii="Arial" w:hAnsi="Arial" w:cs="Arial"/>
        </w:rPr>
      </w:pPr>
    </w:p>
    <w:p w:rsidR="008436C3" w:rsidRDefault="008436C3" w:rsidP="00D10E6D">
      <w:pPr>
        <w:spacing w:line="360" w:lineRule="auto"/>
        <w:jc w:val="both"/>
        <w:rPr>
          <w:rFonts w:ascii="Arial" w:hAnsi="Arial" w:cs="Arial"/>
        </w:rPr>
      </w:pPr>
    </w:p>
    <w:p w:rsidR="008436C3" w:rsidRPr="00294393" w:rsidRDefault="008436C3" w:rsidP="00D10E6D">
      <w:pPr>
        <w:spacing w:line="360" w:lineRule="auto"/>
        <w:jc w:val="both"/>
        <w:rPr>
          <w:rFonts w:ascii="Arial" w:hAnsi="Arial" w:cs="Arial"/>
        </w:rPr>
      </w:pPr>
    </w:p>
    <w:p w:rsidR="005C5697" w:rsidRPr="005C5697" w:rsidRDefault="00D10E6D" w:rsidP="005C5697">
      <w:pPr>
        <w:pStyle w:val="Paragraphedeliste"/>
        <w:numPr>
          <w:ilvl w:val="1"/>
          <w:numId w:val="2"/>
        </w:numPr>
        <w:shd w:val="clear" w:color="auto" w:fill="FFFFFF"/>
        <w:spacing w:line="360" w:lineRule="auto"/>
        <w:jc w:val="both"/>
        <w:rPr>
          <w:rFonts w:ascii="Arial" w:hAnsi="Arial" w:cs="Arial"/>
          <w:color w:val="000000"/>
        </w:rPr>
      </w:pPr>
      <w:r w:rsidRPr="006D2EFE">
        <w:rPr>
          <w:rFonts w:ascii="Arial" w:hAnsi="Arial" w:cs="Arial"/>
          <w:b/>
          <w:bCs/>
          <w:color w:val="000000"/>
        </w:rPr>
        <w:lastRenderedPageBreak/>
        <w:t>Date limite de candidatures</w:t>
      </w:r>
      <w:r w:rsidRPr="006D2EFE">
        <w:rPr>
          <w:rFonts w:ascii="Arial" w:hAnsi="Arial" w:cs="Arial"/>
          <w:color w:val="000000"/>
        </w:rPr>
        <w:t xml:space="preserve"> : </w:t>
      </w:r>
    </w:p>
    <w:p w:rsidR="005C5697" w:rsidRDefault="005C5697" w:rsidP="005C5697">
      <w:pPr>
        <w:shd w:val="clear" w:color="auto" w:fill="FFFFFF"/>
        <w:spacing w:line="360" w:lineRule="auto"/>
        <w:ind w:left="360"/>
        <w:jc w:val="both"/>
        <w:rPr>
          <w:rFonts w:ascii="Arial" w:hAnsi="Arial" w:cs="Arial"/>
          <w:color w:val="000000"/>
        </w:rPr>
      </w:pPr>
    </w:p>
    <w:p w:rsidR="00D10E6D" w:rsidRPr="005C5697" w:rsidRDefault="00D10E6D" w:rsidP="00945EB4">
      <w:pPr>
        <w:shd w:val="clear" w:color="auto" w:fill="FFFFFF"/>
        <w:spacing w:line="360" w:lineRule="auto"/>
        <w:jc w:val="both"/>
        <w:rPr>
          <w:rFonts w:ascii="Arial" w:hAnsi="Arial" w:cs="Arial"/>
          <w:color w:val="000000"/>
        </w:rPr>
      </w:pPr>
      <w:r w:rsidRPr="005C5697">
        <w:rPr>
          <w:rFonts w:ascii="Arial" w:hAnsi="Arial" w:cs="Arial"/>
          <w:color w:val="000000"/>
        </w:rPr>
        <w:t xml:space="preserve">La date limite de réception des candidatures est fixée au </w:t>
      </w:r>
      <w:r w:rsidR="00D909C1" w:rsidRPr="005C5697">
        <w:rPr>
          <w:rFonts w:ascii="Arial" w:hAnsi="Arial" w:cs="Arial"/>
          <w:color w:val="000000"/>
        </w:rPr>
        <w:t xml:space="preserve">20 novembre </w:t>
      </w:r>
      <w:r w:rsidRPr="005C5697">
        <w:rPr>
          <w:rFonts w:ascii="Arial" w:hAnsi="Arial" w:cs="Arial"/>
          <w:color w:val="000000"/>
        </w:rPr>
        <w:t xml:space="preserve">2020. Les résultats seront communiqués aux candidats le </w:t>
      </w:r>
      <w:r w:rsidR="00564AFC" w:rsidRPr="005C5697">
        <w:rPr>
          <w:rFonts w:ascii="Arial" w:hAnsi="Arial" w:cs="Arial"/>
          <w:color w:val="000000"/>
        </w:rPr>
        <w:t>05 d</w:t>
      </w:r>
      <w:r w:rsidR="00B139FC" w:rsidRPr="005C5697">
        <w:rPr>
          <w:rFonts w:ascii="Arial" w:hAnsi="Arial" w:cs="Arial"/>
          <w:color w:val="000000"/>
        </w:rPr>
        <w:t>é</w:t>
      </w:r>
      <w:r w:rsidR="00564AFC" w:rsidRPr="005C5697">
        <w:rPr>
          <w:rFonts w:ascii="Arial" w:hAnsi="Arial" w:cs="Arial"/>
          <w:color w:val="000000"/>
        </w:rPr>
        <w:t>cembre</w:t>
      </w:r>
      <w:r w:rsidRPr="005C5697">
        <w:rPr>
          <w:rFonts w:ascii="Arial" w:hAnsi="Arial" w:cs="Arial"/>
          <w:color w:val="000000"/>
        </w:rPr>
        <w:t xml:space="preserve"> 2020 et seront aussi publiés sur le site du CELHTO.</w:t>
      </w:r>
    </w:p>
    <w:p w:rsidR="00D10E6D" w:rsidRPr="00181602" w:rsidRDefault="00D10E6D" w:rsidP="00D10E6D">
      <w:pPr>
        <w:spacing w:line="360" w:lineRule="auto"/>
        <w:jc w:val="both"/>
        <w:rPr>
          <w:rFonts w:ascii="Arial" w:hAnsi="Arial" w:cs="Arial"/>
          <w:b/>
          <w:color w:val="000000"/>
        </w:rPr>
      </w:pPr>
    </w:p>
    <w:p w:rsidR="00D10E6D" w:rsidRPr="00181602" w:rsidRDefault="00D10E6D" w:rsidP="00D10E6D">
      <w:pPr>
        <w:spacing w:line="360" w:lineRule="auto"/>
        <w:jc w:val="both"/>
        <w:rPr>
          <w:rFonts w:ascii="Arial" w:hAnsi="Arial" w:cs="Arial"/>
          <w:b/>
          <w:color w:val="000000"/>
        </w:rPr>
      </w:pPr>
      <w:r w:rsidRPr="00181602">
        <w:rPr>
          <w:rFonts w:ascii="Arial" w:hAnsi="Arial" w:cs="Arial"/>
          <w:b/>
          <w:color w:val="000000"/>
        </w:rPr>
        <w:t xml:space="preserve">Les dossiers de candidature incomplets ou reçus après la date de clôture ne seront pas pris en compte. </w:t>
      </w:r>
    </w:p>
    <w:p w:rsidR="00D10E6D" w:rsidRPr="00181602" w:rsidRDefault="00D10E6D" w:rsidP="00D10E6D">
      <w:pPr>
        <w:spacing w:line="360" w:lineRule="auto"/>
        <w:jc w:val="both"/>
        <w:rPr>
          <w:rFonts w:ascii="Arial" w:hAnsi="Arial" w:cs="Arial"/>
          <w:color w:val="000000"/>
        </w:rPr>
      </w:pPr>
    </w:p>
    <w:p w:rsidR="00D10E6D" w:rsidRPr="00571DF8" w:rsidRDefault="00D10E6D" w:rsidP="00D10E6D">
      <w:pPr>
        <w:spacing w:line="360" w:lineRule="auto"/>
        <w:jc w:val="both"/>
        <w:rPr>
          <w:rFonts w:ascii="Arial" w:hAnsi="Arial" w:cs="Arial"/>
          <w:color w:val="000000"/>
        </w:rPr>
      </w:pPr>
      <w:r w:rsidRPr="00571DF8">
        <w:rPr>
          <w:rFonts w:ascii="Arial" w:hAnsi="Arial" w:cs="Arial"/>
          <w:color w:val="000000"/>
        </w:rPr>
        <w:t>Toutes les candidatures(ou toute autre question) devront être envoyées à l’adresse suivante : </w:t>
      </w:r>
      <w:hyperlink r:id="rId13" w:history="1">
        <w:r w:rsidRPr="00571DF8">
          <w:rPr>
            <w:rStyle w:val="Lienhypertexte"/>
            <w:rFonts w:ascii="Arial" w:hAnsi="Arial" w:cs="Arial"/>
          </w:rPr>
          <w:t>celhto@africa-union.org</w:t>
        </w:r>
      </w:hyperlink>
      <w:r w:rsidRPr="00571DF8">
        <w:rPr>
          <w:rFonts w:ascii="Arial" w:hAnsi="Arial" w:cs="Arial"/>
          <w:color w:val="000000"/>
        </w:rPr>
        <w:t xml:space="preserve"> avec copie à</w:t>
      </w:r>
      <w:r w:rsidR="00634895" w:rsidRPr="00571DF8">
        <w:rPr>
          <w:rFonts w:ascii="Arial" w:hAnsi="Arial" w:cs="Arial"/>
          <w:color w:val="000000"/>
        </w:rPr>
        <w:t xml:space="preserve"> </w:t>
      </w:r>
      <w:hyperlink r:id="rId14" w:history="1">
        <w:r w:rsidRPr="00571DF8">
          <w:rPr>
            <w:rStyle w:val="Lienhypertexte"/>
            <w:rFonts w:ascii="Arial" w:hAnsi="Arial" w:cs="Arial"/>
          </w:rPr>
          <w:t>neneg@africa-union.org</w:t>
        </w:r>
      </w:hyperlink>
    </w:p>
    <w:p w:rsidR="00D10E6D" w:rsidRPr="00571DF8" w:rsidRDefault="00D10E6D" w:rsidP="00D10E6D">
      <w:pPr>
        <w:shd w:val="clear" w:color="auto" w:fill="FFFFFF"/>
        <w:spacing w:line="360" w:lineRule="auto"/>
        <w:jc w:val="both"/>
        <w:rPr>
          <w:rFonts w:ascii="Arial" w:hAnsi="Arial" w:cs="Arial"/>
          <w:color w:val="000000"/>
        </w:rPr>
      </w:pPr>
    </w:p>
    <w:p w:rsidR="00D10E6D" w:rsidRPr="00181602" w:rsidRDefault="00634895" w:rsidP="00D10E6D">
      <w:pPr>
        <w:shd w:val="clear" w:color="auto" w:fill="FFFFFF"/>
        <w:spacing w:line="360" w:lineRule="auto"/>
        <w:jc w:val="both"/>
        <w:rPr>
          <w:rFonts w:ascii="Arial" w:hAnsi="Arial" w:cs="Arial"/>
        </w:rPr>
      </w:pPr>
      <w:r w:rsidRPr="00571DF8">
        <w:rPr>
          <w:rFonts w:ascii="Arial" w:hAnsi="Arial" w:cs="Arial"/>
          <w:color w:val="000000"/>
        </w:rPr>
        <w:t xml:space="preserve">L’appel à candidatures </w:t>
      </w:r>
      <w:r w:rsidR="00D10E6D" w:rsidRPr="00571DF8">
        <w:rPr>
          <w:rFonts w:ascii="Arial" w:hAnsi="Arial" w:cs="Arial"/>
          <w:color w:val="000000"/>
        </w:rPr>
        <w:t xml:space="preserve"> ainsi que les résultats peuvent être téléchargés  à partir du site web du CELHTO (</w:t>
      </w:r>
      <w:hyperlink r:id="rId15" w:history="1">
        <w:r w:rsidR="00D10E6D" w:rsidRPr="00571DF8">
          <w:rPr>
            <w:rStyle w:val="Lienhypertexte"/>
            <w:rFonts w:ascii="Arial" w:hAnsi="Arial" w:cs="Arial"/>
          </w:rPr>
          <w:t>www.celhto.org</w:t>
        </w:r>
      </w:hyperlink>
      <w:r w:rsidR="00D10E6D" w:rsidRPr="00181602">
        <w:rPr>
          <w:rFonts w:ascii="Arial" w:hAnsi="Arial" w:cs="Arial"/>
          <w:color w:val="000000"/>
        </w:rPr>
        <w:t>)</w:t>
      </w:r>
      <w:bookmarkStart w:id="0" w:name="_GoBack"/>
      <w:bookmarkEnd w:id="0"/>
      <w:r w:rsidR="00571DF8">
        <w:rPr>
          <w:rFonts w:ascii="Arial" w:hAnsi="Arial" w:cs="Arial"/>
          <w:color w:val="000000"/>
        </w:rPr>
        <w:t>.</w:t>
      </w:r>
    </w:p>
    <w:p w:rsidR="00A327AF" w:rsidRDefault="00A327AF"/>
    <w:sectPr w:rsidR="00A327AF" w:rsidSect="00546023">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49" w:rsidRDefault="009B5849" w:rsidP="00996462">
      <w:r>
        <w:separator/>
      </w:r>
    </w:p>
  </w:endnote>
  <w:endnote w:type="continuationSeparator" w:id="1">
    <w:p w:rsidR="009B5849" w:rsidRDefault="009B5849" w:rsidP="009964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250069"/>
      <w:docPartObj>
        <w:docPartGallery w:val="Page Numbers (Bottom of Page)"/>
        <w:docPartUnique/>
      </w:docPartObj>
    </w:sdtPr>
    <w:sdtContent>
      <w:p w:rsidR="00546023" w:rsidRDefault="00996462">
        <w:pPr>
          <w:pStyle w:val="Pieddepage"/>
          <w:jc w:val="right"/>
        </w:pPr>
        <w:r>
          <w:fldChar w:fldCharType="begin"/>
        </w:r>
        <w:r w:rsidR="003D6E36">
          <w:instrText>PAGE   \* MERGEFORMAT</w:instrText>
        </w:r>
        <w:r>
          <w:fldChar w:fldCharType="separate"/>
        </w:r>
        <w:r w:rsidR="008436C3">
          <w:rPr>
            <w:noProof/>
          </w:rPr>
          <w:t>6</w:t>
        </w:r>
        <w:r>
          <w:rPr>
            <w:noProof/>
          </w:rPr>
          <w:fldChar w:fldCharType="end"/>
        </w:r>
      </w:p>
    </w:sdtContent>
  </w:sdt>
  <w:p w:rsidR="00546023" w:rsidRDefault="009B58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49" w:rsidRDefault="009B5849" w:rsidP="00996462">
      <w:r>
        <w:separator/>
      </w:r>
    </w:p>
  </w:footnote>
  <w:footnote w:type="continuationSeparator" w:id="1">
    <w:p w:rsidR="009B5849" w:rsidRDefault="009B5849" w:rsidP="00996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207E"/>
    <w:multiLevelType w:val="hybridMultilevel"/>
    <w:tmpl w:val="657A6FB4"/>
    <w:lvl w:ilvl="0" w:tplc="F9C0E164">
      <w:start w:val="1"/>
      <w:numFmt w:val="bullet"/>
      <w:lvlText w:val=""/>
      <w:lvlJc w:val="left"/>
      <w:pPr>
        <w:ind w:left="960" w:hanging="360"/>
      </w:pPr>
      <w:rPr>
        <w:rFonts w:ascii="Wingdings" w:hAnsi="Wingdings" w:hint="default"/>
        <w:color w:val="auto"/>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
    <w:nsid w:val="1FC75C20"/>
    <w:multiLevelType w:val="multilevel"/>
    <w:tmpl w:val="76BEC9E8"/>
    <w:lvl w:ilvl="0">
      <w:start w:val="1"/>
      <w:numFmt w:val="decimal"/>
      <w:lvlText w:val="%1."/>
      <w:lvlJc w:val="left"/>
      <w:pPr>
        <w:ind w:left="720" w:hanging="360"/>
      </w:pPr>
      <w:rPr>
        <w:rFonts w:eastAsia="Times New Roman"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0CC43D0"/>
    <w:multiLevelType w:val="hybridMultilevel"/>
    <w:tmpl w:val="B9C8B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25617E"/>
    <w:multiLevelType w:val="hybridMultilevel"/>
    <w:tmpl w:val="22880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765AD8"/>
    <w:multiLevelType w:val="hybridMultilevel"/>
    <w:tmpl w:val="D904E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595AB9"/>
    <w:multiLevelType w:val="multilevel"/>
    <w:tmpl w:val="45EAABB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nsid w:val="64FC6406"/>
    <w:multiLevelType w:val="hybridMultilevel"/>
    <w:tmpl w:val="CAE40A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10E6D"/>
    <w:rsid w:val="00022974"/>
    <w:rsid w:val="00067A94"/>
    <w:rsid w:val="0029603B"/>
    <w:rsid w:val="00314694"/>
    <w:rsid w:val="00346FAA"/>
    <w:rsid w:val="003D6E36"/>
    <w:rsid w:val="004B33EB"/>
    <w:rsid w:val="004F6F77"/>
    <w:rsid w:val="00564AFC"/>
    <w:rsid w:val="00571DF8"/>
    <w:rsid w:val="005C5697"/>
    <w:rsid w:val="00634895"/>
    <w:rsid w:val="00687D03"/>
    <w:rsid w:val="006D2EFE"/>
    <w:rsid w:val="00731A2A"/>
    <w:rsid w:val="007424C5"/>
    <w:rsid w:val="008436C3"/>
    <w:rsid w:val="008E6820"/>
    <w:rsid w:val="009143FD"/>
    <w:rsid w:val="00945EB4"/>
    <w:rsid w:val="00974888"/>
    <w:rsid w:val="00996462"/>
    <w:rsid w:val="009B5849"/>
    <w:rsid w:val="00A327AF"/>
    <w:rsid w:val="00A57F5B"/>
    <w:rsid w:val="00B139FC"/>
    <w:rsid w:val="00B9065B"/>
    <w:rsid w:val="00BC5269"/>
    <w:rsid w:val="00BE5E58"/>
    <w:rsid w:val="00C236F1"/>
    <w:rsid w:val="00C24181"/>
    <w:rsid w:val="00D10E6D"/>
    <w:rsid w:val="00D21963"/>
    <w:rsid w:val="00D909C1"/>
    <w:rsid w:val="00DF3F03"/>
    <w:rsid w:val="00E04BB2"/>
    <w:rsid w:val="00E45CB7"/>
    <w:rsid w:val="00F85F54"/>
    <w:rsid w:val="00F94F69"/>
    <w:rsid w:val="00FA2D0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6D"/>
    <w:pPr>
      <w:spacing w:after="0" w:line="240" w:lineRule="auto"/>
    </w:pPr>
    <w:rPr>
      <w:rFonts w:ascii="Times New Roman" w:eastAsia="Times New Roman" w:hAnsi="Times New Roman" w:cs="Times New Roman"/>
      <w:sz w:val="24"/>
      <w:szCs w:val="24"/>
      <w:lang w:val="fr-FR" w:eastAsia="fr-FR"/>
    </w:rPr>
  </w:style>
  <w:style w:type="paragraph" w:styleId="Titre4">
    <w:name w:val="heading 4"/>
    <w:basedOn w:val="Normal"/>
    <w:next w:val="Normal"/>
    <w:link w:val="Titre4Car"/>
    <w:qFormat/>
    <w:rsid w:val="00D10E6D"/>
    <w:pPr>
      <w:keepNext/>
      <w:jc w:val="both"/>
      <w:outlineLvl w:val="3"/>
    </w:pPr>
    <w:rPr>
      <w:rFonts w:ascii="Arial" w:eastAsia="Arial Unicode MS" w:hAnsi="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10E6D"/>
    <w:rPr>
      <w:rFonts w:ascii="Arial" w:eastAsia="Arial Unicode MS" w:hAnsi="Arial" w:cs="Times New Roman"/>
      <w:b/>
      <w:sz w:val="20"/>
      <w:szCs w:val="20"/>
      <w:lang w:val="fr-FR" w:eastAsia="fr-FR"/>
    </w:rPr>
  </w:style>
  <w:style w:type="character" w:styleId="Lienhypertexte">
    <w:name w:val="Hyperlink"/>
    <w:rsid w:val="00D10E6D"/>
    <w:rPr>
      <w:color w:val="0000FF"/>
      <w:u w:val="single"/>
    </w:rPr>
  </w:style>
  <w:style w:type="paragraph" w:styleId="Paragraphedeliste">
    <w:name w:val="List Paragraph"/>
    <w:basedOn w:val="Normal"/>
    <w:uiPriority w:val="34"/>
    <w:qFormat/>
    <w:rsid w:val="00D10E6D"/>
    <w:pPr>
      <w:ind w:left="720"/>
      <w:contextualSpacing/>
    </w:pPr>
  </w:style>
  <w:style w:type="paragraph" w:styleId="Corpsdetexte">
    <w:name w:val="Body Text"/>
    <w:basedOn w:val="Normal"/>
    <w:link w:val="CorpsdetexteCar"/>
    <w:unhideWhenUsed/>
    <w:rsid w:val="00D10E6D"/>
    <w:pPr>
      <w:tabs>
        <w:tab w:val="left" w:pos="7785"/>
      </w:tabs>
      <w:jc w:val="both"/>
    </w:pPr>
  </w:style>
  <w:style w:type="character" w:customStyle="1" w:styleId="CorpsdetexteCar">
    <w:name w:val="Corps de texte Car"/>
    <w:basedOn w:val="Policepardfaut"/>
    <w:link w:val="Corpsdetexte"/>
    <w:rsid w:val="00D10E6D"/>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10E6D"/>
    <w:pPr>
      <w:tabs>
        <w:tab w:val="center" w:pos="4536"/>
        <w:tab w:val="right" w:pos="9072"/>
      </w:tabs>
    </w:pPr>
  </w:style>
  <w:style w:type="character" w:customStyle="1" w:styleId="PieddepageCar">
    <w:name w:val="Pied de page Car"/>
    <w:basedOn w:val="Policepardfaut"/>
    <w:link w:val="Pieddepage"/>
    <w:uiPriority w:val="99"/>
    <w:rsid w:val="00D10E6D"/>
    <w:rPr>
      <w:rFonts w:ascii="Times New Roman" w:eastAsia="Times New Roman" w:hAnsi="Times New Roman" w:cs="Times New Roman"/>
      <w:sz w:val="24"/>
      <w:szCs w:val="24"/>
      <w:lang w:val="fr-FR" w:eastAsia="fr-FR"/>
    </w:rPr>
  </w:style>
  <w:style w:type="paragraph" w:customStyle="1" w:styleId="selectionshareable">
    <w:name w:val="selectionshareable"/>
    <w:basedOn w:val="Normal"/>
    <w:rsid w:val="00D10E6D"/>
    <w:pPr>
      <w:spacing w:before="100" w:beforeAutospacing="1" w:after="100" w:afterAutospacing="1"/>
    </w:pPr>
    <w:rPr>
      <w:rFonts w:eastAsiaTheme="minorEastAsia"/>
    </w:rPr>
  </w:style>
  <w:style w:type="character" w:styleId="lev">
    <w:name w:val="Strong"/>
    <w:basedOn w:val="Policepardfaut"/>
    <w:uiPriority w:val="22"/>
    <w:qFormat/>
    <w:rsid w:val="00D10E6D"/>
    <w:rPr>
      <w:b/>
      <w:bCs/>
    </w:rPr>
  </w:style>
  <w:style w:type="paragraph" w:styleId="Textedebulles">
    <w:name w:val="Balloon Text"/>
    <w:basedOn w:val="Normal"/>
    <w:link w:val="TextedebullesCar"/>
    <w:uiPriority w:val="99"/>
    <w:semiHidden/>
    <w:unhideWhenUsed/>
    <w:rsid w:val="00D10E6D"/>
    <w:rPr>
      <w:rFonts w:ascii="Tahoma" w:hAnsi="Tahoma" w:cs="Tahoma"/>
      <w:sz w:val="16"/>
      <w:szCs w:val="16"/>
    </w:rPr>
  </w:style>
  <w:style w:type="character" w:customStyle="1" w:styleId="TextedebullesCar">
    <w:name w:val="Texte de bulles Car"/>
    <w:basedOn w:val="Policepardfaut"/>
    <w:link w:val="Textedebulles"/>
    <w:uiPriority w:val="99"/>
    <w:semiHidden/>
    <w:rsid w:val="00D10E6D"/>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lhto@africa-un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hto@africa-union.org" TargetMode="External"/><Relationship Id="rId5" Type="http://schemas.openxmlformats.org/officeDocument/2006/relationships/webSettings" Target="webSettings.xml"/><Relationship Id="rId15" Type="http://schemas.openxmlformats.org/officeDocument/2006/relationships/hyperlink" Target="http://www.celhto.org"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eneg@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7409-80B3-4BF8-B3B2-B7BFEB99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6831</Characters>
  <Application>Microsoft Office Word</Application>
  <DocSecurity>0</DocSecurity>
  <Lines>56</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2020-10-03T18:19:00Z</dcterms:created>
  <dcterms:modified xsi:type="dcterms:W3CDTF">2020-10-03T18:19:00Z</dcterms:modified>
</cp:coreProperties>
</file>